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AE" w:rsidRPr="006A51AA" w:rsidRDefault="00CB6EAE" w:rsidP="00CB6EAE">
      <w:pPr>
        <w:jc w:val="center"/>
        <w:rPr>
          <w:rFonts w:ascii="ＤＨＰ特太ゴシック体" w:eastAsia="ＤＨＰ特太ゴシック体" w:hAnsi="ＤＨＰ特太ゴシック体"/>
          <w:sz w:val="28"/>
          <w:szCs w:val="28"/>
        </w:rPr>
      </w:pPr>
    </w:p>
    <w:p w:rsidR="00CB6EAE" w:rsidRPr="00A44025" w:rsidRDefault="00A85FB7" w:rsidP="00CB6EAE">
      <w:pPr>
        <w:jc w:val="center"/>
        <w:rPr>
          <w:rFonts w:asciiTheme="majorEastAsia" w:eastAsiaTheme="majorEastAsia" w:hAnsiTheme="majorEastAsia"/>
          <w:sz w:val="48"/>
          <w:szCs w:val="48"/>
        </w:rPr>
      </w:pPr>
      <w:r w:rsidRPr="00A44025">
        <w:rPr>
          <w:rFonts w:asciiTheme="majorEastAsia" w:eastAsiaTheme="majorEastAsia" w:hAnsiTheme="majorEastAsia" w:hint="eastAsia"/>
          <w:sz w:val="48"/>
          <w:szCs w:val="48"/>
        </w:rPr>
        <w:t>長島町</w:t>
      </w:r>
      <w:r w:rsidR="00CB6EAE" w:rsidRPr="00A44025">
        <w:rPr>
          <w:rFonts w:asciiTheme="majorEastAsia" w:eastAsiaTheme="majorEastAsia" w:hAnsiTheme="majorEastAsia" w:hint="eastAsia"/>
          <w:sz w:val="48"/>
          <w:szCs w:val="48"/>
        </w:rPr>
        <w:t>農業委員の候補者を募集します</w:t>
      </w:r>
    </w:p>
    <w:p w:rsidR="003D6C9E" w:rsidRPr="00A44025" w:rsidRDefault="00AB54CA" w:rsidP="00C75BDC">
      <w:pPr>
        <w:rPr>
          <w:rFonts w:asciiTheme="majorEastAsia" w:eastAsiaTheme="majorEastAsia" w:hAnsiTheme="majorEastAsia"/>
          <w:sz w:val="24"/>
          <w:szCs w:val="24"/>
        </w:rPr>
      </w:pPr>
      <w:r>
        <w:rPr>
          <w:rFonts w:ascii="ＤＨＰ特太ゴシック体" w:eastAsia="ＤＨＰ特太ゴシック体" w:hAnsi="ＤＨＰ特太ゴシック体" w:hint="eastAsia"/>
          <w:noProof/>
          <w:sz w:val="52"/>
          <w:szCs w:val="64"/>
        </w:rPr>
        <mc:AlternateContent>
          <mc:Choice Requires="wps">
            <w:drawing>
              <wp:anchor distT="0" distB="0" distL="114300" distR="114300" simplePos="0" relativeHeight="251659264" behindDoc="0" locked="0" layoutInCell="1" allowOverlap="1" wp14:anchorId="652FBABA" wp14:editId="731B52F9">
                <wp:simplePos x="0" y="0"/>
                <wp:positionH relativeFrom="column">
                  <wp:posOffset>-272415</wp:posOffset>
                </wp:positionH>
                <wp:positionV relativeFrom="paragraph">
                  <wp:posOffset>148589</wp:posOffset>
                </wp:positionV>
                <wp:extent cx="6655435" cy="8543925"/>
                <wp:effectExtent l="19050" t="19050" r="31115" b="47625"/>
                <wp:wrapNone/>
                <wp:docPr id="1" name="正方形/長方形 1"/>
                <wp:cNvGraphicFramePr/>
                <a:graphic xmlns:a="http://schemas.openxmlformats.org/drawingml/2006/main">
                  <a:graphicData uri="http://schemas.microsoft.com/office/word/2010/wordprocessingShape">
                    <wps:wsp>
                      <wps:cNvSpPr/>
                      <wps:spPr>
                        <a:xfrm>
                          <a:off x="0" y="0"/>
                          <a:ext cx="6655435" cy="8543925"/>
                        </a:xfrm>
                        <a:prstGeom prst="rect">
                          <a:avLst/>
                        </a:prstGeom>
                        <a:noFill/>
                        <a:ln w="60325"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D9613" id="正方形/長方形 1" o:spid="_x0000_s1026" style="position:absolute;left:0;text-align:left;margin-left:-21.45pt;margin-top:11.7pt;width:524.05pt;height:6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" filled="f" strokecolor="black [3213]" strokeweight="4.75pt">
                <v:stroke linestyle="thinThin"/>
              </v:rect>
            </w:pict>
          </mc:Fallback>
        </mc:AlternateContent>
      </w:r>
    </w:p>
    <w:p w:rsidR="00EA0DBF" w:rsidRPr="00A44025" w:rsidRDefault="00EA0DBF" w:rsidP="00C75BDC">
      <w:pPr>
        <w:rPr>
          <w:rFonts w:asciiTheme="majorEastAsia" w:eastAsiaTheme="majorEastAsia" w:hAnsiTheme="majorEastAsia"/>
          <w:sz w:val="24"/>
          <w:szCs w:val="24"/>
        </w:rPr>
      </w:pPr>
    </w:p>
    <w:p w:rsidR="002F79DC" w:rsidRDefault="00A85FB7" w:rsidP="00BA16E9">
      <w:pPr>
        <w:snapToGrid w:val="0"/>
        <w:spacing w:line="180" w:lineRule="atLeast"/>
        <w:ind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長島町農業委員会委員の任期満了（令和4</w:t>
      </w:r>
      <w:r w:rsidR="002F79DC" w:rsidRPr="00A44025">
        <w:rPr>
          <w:rFonts w:asciiTheme="majorEastAsia" w:eastAsiaTheme="majorEastAsia" w:hAnsiTheme="majorEastAsia" w:hint="eastAsia"/>
          <w:sz w:val="24"/>
          <w:szCs w:val="24"/>
        </w:rPr>
        <w:t>年3月31日</w:t>
      </w:r>
      <w:r w:rsidRPr="00A44025">
        <w:rPr>
          <w:rFonts w:asciiTheme="majorEastAsia" w:eastAsiaTheme="majorEastAsia" w:hAnsiTheme="majorEastAsia" w:hint="eastAsia"/>
          <w:sz w:val="24"/>
          <w:szCs w:val="24"/>
        </w:rPr>
        <w:t>）に伴い</w:t>
      </w:r>
      <w:r w:rsidR="006F0053" w:rsidRPr="00A44025">
        <w:rPr>
          <w:rFonts w:asciiTheme="majorEastAsia" w:eastAsiaTheme="majorEastAsia" w:hAnsiTheme="majorEastAsia" w:hint="eastAsia"/>
          <w:sz w:val="24"/>
          <w:szCs w:val="24"/>
        </w:rPr>
        <w:t>，</w:t>
      </w:r>
      <w:r w:rsidR="002F79DC" w:rsidRPr="00A44025">
        <w:rPr>
          <w:rFonts w:asciiTheme="majorEastAsia" w:eastAsiaTheme="majorEastAsia" w:hAnsiTheme="majorEastAsia" w:hint="eastAsia"/>
          <w:sz w:val="24"/>
          <w:szCs w:val="24"/>
        </w:rPr>
        <w:t>農業委員</w:t>
      </w:r>
      <w:r w:rsidR="006F0053" w:rsidRPr="00A44025">
        <w:rPr>
          <w:rFonts w:asciiTheme="majorEastAsia" w:eastAsiaTheme="majorEastAsia" w:hAnsiTheme="majorEastAsia" w:hint="eastAsia"/>
          <w:sz w:val="24"/>
          <w:szCs w:val="24"/>
        </w:rPr>
        <w:t>となって活動していただける人</w:t>
      </w:r>
      <w:r w:rsidR="006A51AA">
        <w:rPr>
          <w:rFonts w:asciiTheme="majorEastAsia" w:eastAsiaTheme="majorEastAsia" w:hAnsiTheme="majorEastAsia" w:hint="eastAsia"/>
          <w:sz w:val="24"/>
          <w:szCs w:val="24"/>
        </w:rPr>
        <w:t>の</w:t>
      </w:r>
      <w:r w:rsidR="002F79DC" w:rsidRPr="00A44025">
        <w:rPr>
          <w:rFonts w:asciiTheme="majorEastAsia" w:eastAsiaTheme="majorEastAsia" w:hAnsiTheme="majorEastAsia" w:hint="eastAsia"/>
          <w:sz w:val="24"/>
          <w:szCs w:val="24"/>
        </w:rPr>
        <w:t>募集</w:t>
      </w:r>
      <w:r w:rsidR="006A51AA">
        <w:rPr>
          <w:rFonts w:asciiTheme="majorEastAsia" w:eastAsiaTheme="majorEastAsia" w:hAnsiTheme="majorEastAsia" w:hint="eastAsia"/>
          <w:sz w:val="24"/>
          <w:szCs w:val="24"/>
        </w:rPr>
        <w:t>を行います</w:t>
      </w:r>
      <w:r w:rsidR="002F79DC" w:rsidRPr="00A44025">
        <w:rPr>
          <w:rFonts w:asciiTheme="majorEastAsia" w:eastAsiaTheme="majorEastAsia" w:hAnsiTheme="majorEastAsia" w:hint="eastAsia"/>
          <w:sz w:val="24"/>
          <w:szCs w:val="24"/>
        </w:rPr>
        <w:t>。</w:t>
      </w:r>
    </w:p>
    <w:p w:rsidR="00D74893" w:rsidRDefault="00D74893" w:rsidP="00BA16E9">
      <w:pPr>
        <w:snapToGrid w:val="0"/>
        <w:spacing w:line="180" w:lineRule="atLeast"/>
        <w:ind w:firstLineChars="100" w:firstLine="240"/>
        <w:rPr>
          <w:rFonts w:asciiTheme="majorEastAsia" w:eastAsiaTheme="majorEastAsia" w:hAnsiTheme="majorEastAsia"/>
          <w:sz w:val="24"/>
          <w:szCs w:val="24"/>
        </w:rPr>
      </w:pPr>
    </w:p>
    <w:p w:rsidR="00092A93" w:rsidRPr="00A44025" w:rsidRDefault="00092A93" w:rsidP="00BA16E9">
      <w:pPr>
        <w:snapToGrid w:val="0"/>
        <w:spacing w:line="180" w:lineRule="atLeast"/>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農業委員会は，</w:t>
      </w:r>
      <w:r w:rsidR="00CC6973">
        <w:rPr>
          <w:rFonts w:asciiTheme="majorEastAsia" w:eastAsiaTheme="majorEastAsia" w:hAnsiTheme="majorEastAsia"/>
          <w:sz w:val="24"/>
          <w:szCs w:val="24"/>
        </w:rPr>
        <w:t>その主たる使命である『農地等の利用の最適化（担い手への農地利用の集積・集約化，遊休農地の発生防止・解消，新規参入の促進）の推進』を中心に，農地法に基づく農地の売買・貸借の許可，農地転用の案件への意見具申など，農地に関する事務を執行する</w:t>
      </w:r>
      <w:r w:rsidR="00C15E3B">
        <w:rPr>
          <w:rFonts w:asciiTheme="majorEastAsia" w:eastAsiaTheme="majorEastAsia" w:hAnsiTheme="majorEastAsia"/>
          <w:sz w:val="24"/>
          <w:szCs w:val="24"/>
        </w:rPr>
        <w:t>市町村の</w:t>
      </w:r>
      <w:r w:rsidR="00333051">
        <w:rPr>
          <w:rFonts w:asciiTheme="majorEastAsia" w:eastAsiaTheme="majorEastAsia" w:hAnsiTheme="majorEastAsia"/>
          <w:sz w:val="24"/>
          <w:szCs w:val="24"/>
        </w:rPr>
        <w:t>行政委員会です</w:t>
      </w:r>
      <w:r w:rsidR="00CC6973">
        <w:rPr>
          <w:rFonts w:asciiTheme="majorEastAsia" w:eastAsiaTheme="majorEastAsia" w:hAnsiTheme="majorEastAsia"/>
          <w:sz w:val="24"/>
          <w:szCs w:val="24"/>
        </w:rPr>
        <w:t>。</w:t>
      </w:r>
      <w:r w:rsidR="00CC6973" w:rsidRPr="00A44025">
        <w:rPr>
          <w:rFonts w:asciiTheme="majorEastAsia" w:eastAsiaTheme="majorEastAsia" w:hAnsiTheme="majorEastAsia"/>
          <w:sz w:val="24"/>
          <w:szCs w:val="24"/>
        </w:rPr>
        <w:t xml:space="preserve"> </w:t>
      </w:r>
    </w:p>
    <w:p w:rsidR="002F79DC" w:rsidRPr="00A44025" w:rsidRDefault="002F79DC" w:rsidP="00C75BDC">
      <w:pPr>
        <w:ind w:firstLineChars="100" w:firstLine="240"/>
        <w:rPr>
          <w:rFonts w:asciiTheme="majorEastAsia" w:eastAsiaTheme="majorEastAsia" w:hAnsiTheme="majorEastAsia"/>
          <w:sz w:val="24"/>
          <w:szCs w:val="24"/>
        </w:rPr>
      </w:pPr>
    </w:p>
    <w:p w:rsidR="002F79DC" w:rsidRPr="00A44025" w:rsidRDefault="000B5256" w:rsidP="000B5256">
      <w:pPr>
        <w:rPr>
          <w:rFonts w:asciiTheme="majorEastAsia" w:eastAsiaTheme="majorEastAsia" w:hAnsiTheme="majorEastAsia"/>
          <w:sz w:val="24"/>
          <w:szCs w:val="24"/>
        </w:rPr>
      </w:pPr>
      <w:r>
        <w:rPr>
          <w:rFonts w:asciiTheme="majorEastAsia" w:eastAsiaTheme="majorEastAsia" w:hAnsiTheme="majorEastAsia" w:hint="eastAsia"/>
          <w:sz w:val="28"/>
          <w:szCs w:val="28"/>
        </w:rPr>
        <w:t>１</w:t>
      </w:r>
      <w:r w:rsidR="00CA6F06" w:rsidRPr="00B01B24">
        <w:rPr>
          <w:rFonts w:asciiTheme="majorEastAsia" w:eastAsiaTheme="majorEastAsia" w:hAnsiTheme="majorEastAsia" w:hint="eastAsia"/>
          <w:sz w:val="28"/>
          <w:szCs w:val="28"/>
        </w:rPr>
        <w:t xml:space="preserve">　募集人数</w:t>
      </w:r>
      <w:r w:rsidR="00CA6F06" w:rsidRPr="00A44025">
        <w:rPr>
          <w:rFonts w:asciiTheme="majorEastAsia" w:eastAsiaTheme="majorEastAsia" w:hAnsiTheme="majorEastAsia" w:hint="eastAsia"/>
          <w:sz w:val="24"/>
          <w:szCs w:val="24"/>
        </w:rPr>
        <w:t xml:space="preserve">　</w:t>
      </w:r>
      <w:r w:rsidR="00046621">
        <w:rPr>
          <w:rFonts w:asciiTheme="majorEastAsia" w:eastAsiaTheme="majorEastAsia" w:hAnsiTheme="majorEastAsia" w:hint="eastAsia"/>
          <w:sz w:val="24"/>
          <w:szCs w:val="24"/>
        </w:rPr>
        <w:t>１５</w:t>
      </w:r>
      <w:r w:rsidR="00CA6F06" w:rsidRPr="00A44025">
        <w:rPr>
          <w:rFonts w:asciiTheme="majorEastAsia" w:eastAsiaTheme="majorEastAsia" w:hAnsiTheme="majorEastAsia" w:hint="eastAsia"/>
          <w:sz w:val="24"/>
          <w:szCs w:val="24"/>
        </w:rPr>
        <w:t>人</w:t>
      </w:r>
    </w:p>
    <w:p w:rsidR="005512FA" w:rsidRPr="000B5256" w:rsidRDefault="005512FA" w:rsidP="00C75BDC">
      <w:pPr>
        <w:ind w:firstLineChars="100" w:firstLine="240"/>
        <w:rPr>
          <w:rFonts w:asciiTheme="majorEastAsia" w:eastAsiaTheme="majorEastAsia" w:hAnsiTheme="majorEastAsia"/>
          <w:sz w:val="24"/>
          <w:szCs w:val="24"/>
        </w:rPr>
      </w:pPr>
    </w:p>
    <w:p w:rsidR="0086044E" w:rsidRPr="00A44025" w:rsidRDefault="000B5256" w:rsidP="000B5256">
      <w:pPr>
        <w:rPr>
          <w:rFonts w:asciiTheme="majorEastAsia" w:eastAsiaTheme="majorEastAsia" w:hAnsiTheme="majorEastAsia"/>
          <w:sz w:val="24"/>
          <w:szCs w:val="24"/>
        </w:rPr>
      </w:pPr>
      <w:r>
        <w:rPr>
          <w:rFonts w:asciiTheme="majorEastAsia" w:eastAsiaTheme="majorEastAsia" w:hAnsiTheme="majorEastAsia" w:hint="eastAsia"/>
          <w:sz w:val="28"/>
          <w:szCs w:val="28"/>
        </w:rPr>
        <w:t>２</w:t>
      </w:r>
      <w:r w:rsidR="00CA6F06" w:rsidRPr="00B01B24">
        <w:rPr>
          <w:rFonts w:asciiTheme="majorEastAsia" w:eastAsiaTheme="majorEastAsia" w:hAnsiTheme="majorEastAsia" w:hint="eastAsia"/>
          <w:sz w:val="28"/>
          <w:szCs w:val="28"/>
        </w:rPr>
        <w:t xml:space="preserve">　任用期間</w:t>
      </w:r>
      <w:r w:rsidR="007721DF" w:rsidRPr="00A44025">
        <w:rPr>
          <w:rFonts w:asciiTheme="majorEastAsia" w:eastAsiaTheme="majorEastAsia" w:hAnsiTheme="majorEastAsia" w:hint="eastAsia"/>
          <w:sz w:val="24"/>
          <w:szCs w:val="24"/>
        </w:rPr>
        <w:t xml:space="preserve">　令和</w:t>
      </w:r>
      <w:r w:rsidR="00046621">
        <w:rPr>
          <w:rFonts w:asciiTheme="majorEastAsia" w:eastAsiaTheme="majorEastAsia" w:hAnsiTheme="majorEastAsia" w:hint="eastAsia"/>
          <w:sz w:val="24"/>
          <w:szCs w:val="24"/>
        </w:rPr>
        <w:t>４</w:t>
      </w:r>
      <w:r w:rsidR="00CA6F06" w:rsidRPr="00A44025">
        <w:rPr>
          <w:rFonts w:asciiTheme="majorEastAsia" w:eastAsiaTheme="majorEastAsia" w:hAnsiTheme="majorEastAsia" w:hint="eastAsia"/>
          <w:sz w:val="24"/>
          <w:szCs w:val="24"/>
        </w:rPr>
        <w:t>年</w:t>
      </w:r>
      <w:r w:rsidR="00046621">
        <w:rPr>
          <w:rFonts w:asciiTheme="majorEastAsia" w:eastAsiaTheme="majorEastAsia" w:hAnsiTheme="majorEastAsia" w:hint="eastAsia"/>
          <w:sz w:val="24"/>
          <w:szCs w:val="24"/>
        </w:rPr>
        <w:t>４</w:t>
      </w:r>
      <w:r w:rsidR="00CA6F06" w:rsidRPr="00A44025">
        <w:rPr>
          <w:rFonts w:asciiTheme="majorEastAsia" w:eastAsiaTheme="majorEastAsia" w:hAnsiTheme="majorEastAsia" w:hint="eastAsia"/>
          <w:sz w:val="24"/>
          <w:szCs w:val="24"/>
        </w:rPr>
        <w:t>月</w:t>
      </w:r>
      <w:r w:rsidR="00046621">
        <w:rPr>
          <w:rFonts w:asciiTheme="majorEastAsia" w:eastAsiaTheme="majorEastAsia" w:hAnsiTheme="majorEastAsia" w:hint="eastAsia"/>
          <w:sz w:val="24"/>
          <w:szCs w:val="24"/>
        </w:rPr>
        <w:t>１</w:t>
      </w:r>
      <w:r w:rsidR="007721DF" w:rsidRPr="00A44025">
        <w:rPr>
          <w:rFonts w:asciiTheme="majorEastAsia" w:eastAsiaTheme="majorEastAsia" w:hAnsiTheme="majorEastAsia" w:hint="eastAsia"/>
          <w:sz w:val="24"/>
          <w:szCs w:val="24"/>
        </w:rPr>
        <w:t>日から令和</w:t>
      </w:r>
      <w:r w:rsidR="00046621">
        <w:rPr>
          <w:rFonts w:asciiTheme="majorEastAsia" w:eastAsiaTheme="majorEastAsia" w:hAnsiTheme="majorEastAsia" w:hint="eastAsia"/>
          <w:sz w:val="24"/>
          <w:szCs w:val="24"/>
        </w:rPr>
        <w:t>７</w:t>
      </w:r>
      <w:r w:rsidR="00CA6F06" w:rsidRPr="00A44025">
        <w:rPr>
          <w:rFonts w:asciiTheme="majorEastAsia" w:eastAsiaTheme="majorEastAsia" w:hAnsiTheme="majorEastAsia" w:hint="eastAsia"/>
          <w:sz w:val="24"/>
          <w:szCs w:val="24"/>
        </w:rPr>
        <w:t>年</w:t>
      </w:r>
      <w:r w:rsidR="00046621">
        <w:rPr>
          <w:rFonts w:asciiTheme="majorEastAsia" w:eastAsiaTheme="majorEastAsia" w:hAnsiTheme="majorEastAsia" w:hint="eastAsia"/>
          <w:sz w:val="24"/>
          <w:szCs w:val="24"/>
        </w:rPr>
        <w:t>３</w:t>
      </w:r>
      <w:r w:rsidR="00CA6F06" w:rsidRPr="00A44025">
        <w:rPr>
          <w:rFonts w:asciiTheme="majorEastAsia" w:eastAsiaTheme="majorEastAsia" w:hAnsiTheme="majorEastAsia" w:hint="eastAsia"/>
          <w:sz w:val="24"/>
          <w:szCs w:val="24"/>
        </w:rPr>
        <w:t>月</w:t>
      </w:r>
      <w:r w:rsidR="00046621">
        <w:rPr>
          <w:rFonts w:asciiTheme="majorEastAsia" w:eastAsiaTheme="majorEastAsia" w:hAnsiTheme="majorEastAsia" w:hint="eastAsia"/>
          <w:sz w:val="24"/>
          <w:szCs w:val="24"/>
        </w:rPr>
        <w:t>３１</w:t>
      </w:r>
      <w:r w:rsidR="00CA6F06" w:rsidRPr="00A44025">
        <w:rPr>
          <w:rFonts w:asciiTheme="majorEastAsia" w:eastAsiaTheme="majorEastAsia" w:hAnsiTheme="majorEastAsia" w:hint="eastAsia"/>
          <w:sz w:val="24"/>
          <w:szCs w:val="24"/>
        </w:rPr>
        <w:t>日までの</w:t>
      </w:r>
      <w:r w:rsidR="00046621">
        <w:rPr>
          <w:rFonts w:asciiTheme="majorEastAsia" w:eastAsiaTheme="majorEastAsia" w:hAnsiTheme="majorEastAsia" w:hint="eastAsia"/>
          <w:sz w:val="24"/>
          <w:szCs w:val="24"/>
        </w:rPr>
        <w:t>３</w:t>
      </w:r>
      <w:r w:rsidR="00CA6F06" w:rsidRPr="00A44025">
        <w:rPr>
          <w:rFonts w:asciiTheme="majorEastAsia" w:eastAsiaTheme="majorEastAsia" w:hAnsiTheme="majorEastAsia" w:hint="eastAsia"/>
          <w:sz w:val="24"/>
          <w:szCs w:val="24"/>
        </w:rPr>
        <w:t>年間</w:t>
      </w:r>
    </w:p>
    <w:p w:rsidR="005512FA" w:rsidRPr="000B5256" w:rsidRDefault="005512FA" w:rsidP="00C75BDC">
      <w:pPr>
        <w:ind w:firstLineChars="100" w:firstLine="240"/>
        <w:rPr>
          <w:rFonts w:asciiTheme="majorEastAsia" w:eastAsiaTheme="majorEastAsia" w:hAnsiTheme="majorEastAsia"/>
          <w:sz w:val="24"/>
          <w:szCs w:val="24"/>
        </w:rPr>
      </w:pPr>
    </w:p>
    <w:p w:rsidR="00C34B7F" w:rsidRPr="00B01B24" w:rsidRDefault="000B5256" w:rsidP="000B5256">
      <w:pPr>
        <w:rPr>
          <w:rFonts w:asciiTheme="majorEastAsia" w:eastAsiaTheme="majorEastAsia" w:hAnsiTheme="majorEastAsia"/>
          <w:sz w:val="28"/>
          <w:szCs w:val="28"/>
        </w:rPr>
      </w:pPr>
      <w:r>
        <w:rPr>
          <w:rFonts w:asciiTheme="majorEastAsia" w:eastAsiaTheme="majorEastAsia" w:hAnsiTheme="majorEastAsia"/>
          <w:sz w:val="28"/>
          <w:szCs w:val="28"/>
        </w:rPr>
        <w:t>３</w:t>
      </w:r>
      <w:r w:rsidR="00703AC4" w:rsidRPr="00B01B24">
        <w:rPr>
          <w:rFonts w:asciiTheme="majorEastAsia" w:eastAsiaTheme="majorEastAsia" w:hAnsiTheme="majorEastAsia" w:hint="eastAsia"/>
          <w:sz w:val="28"/>
          <w:szCs w:val="28"/>
        </w:rPr>
        <w:t xml:space="preserve">　</w:t>
      </w:r>
      <w:r w:rsidR="00C61356" w:rsidRPr="00B01B24">
        <w:rPr>
          <w:rFonts w:asciiTheme="majorEastAsia" w:eastAsiaTheme="majorEastAsia" w:hAnsiTheme="majorEastAsia" w:hint="eastAsia"/>
          <w:sz w:val="28"/>
          <w:szCs w:val="28"/>
        </w:rPr>
        <w:t>主な</w:t>
      </w:r>
      <w:r w:rsidR="00703AC4" w:rsidRPr="00B01B24">
        <w:rPr>
          <w:rFonts w:asciiTheme="majorEastAsia" w:eastAsiaTheme="majorEastAsia" w:hAnsiTheme="majorEastAsia" w:hint="eastAsia"/>
          <w:sz w:val="28"/>
          <w:szCs w:val="28"/>
        </w:rPr>
        <w:t>業務</w:t>
      </w:r>
      <w:r w:rsidR="00CA6F06" w:rsidRPr="00B01B24">
        <w:rPr>
          <w:rFonts w:asciiTheme="majorEastAsia" w:eastAsiaTheme="majorEastAsia" w:hAnsiTheme="majorEastAsia" w:hint="eastAsia"/>
          <w:sz w:val="28"/>
          <w:szCs w:val="28"/>
        </w:rPr>
        <w:t>内容</w:t>
      </w:r>
    </w:p>
    <w:p w:rsidR="009D30F4" w:rsidRPr="00A44025" w:rsidRDefault="006F0053" w:rsidP="00FD3862">
      <w:pPr>
        <w:snapToGrid w:val="0"/>
        <w:spacing w:line="240" w:lineRule="atLeast"/>
        <w:ind w:firstLineChars="150" w:firstLine="36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 xml:space="preserve">〇 </w:t>
      </w:r>
      <w:r w:rsidR="00703AC4" w:rsidRPr="00A44025">
        <w:rPr>
          <w:rFonts w:asciiTheme="majorEastAsia" w:eastAsiaTheme="majorEastAsia" w:hAnsiTheme="majorEastAsia"/>
          <w:sz w:val="24"/>
          <w:szCs w:val="24"/>
        </w:rPr>
        <w:t xml:space="preserve"> </w:t>
      </w:r>
      <w:r w:rsidR="00917716" w:rsidRPr="00A44025">
        <w:rPr>
          <w:rFonts w:asciiTheme="majorEastAsia" w:eastAsiaTheme="majorEastAsia" w:hAnsiTheme="majorEastAsia" w:hint="eastAsia"/>
          <w:sz w:val="24"/>
          <w:szCs w:val="24"/>
        </w:rPr>
        <w:t>農地の権利移動や転用に係る</w:t>
      </w:r>
      <w:r w:rsidRPr="00A44025">
        <w:rPr>
          <w:rFonts w:asciiTheme="majorEastAsia" w:eastAsiaTheme="majorEastAsia" w:hAnsiTheme="majorEastAsia" w:hint="eastAsia"/>
          <w:sz w:val="24"/>
          <w:szCs w:val="24"/>
        </w:rPr>
        <w:t>審査</w:t>
      </w:r>
      <w:r w:rsidR="00917716" w:rsidRPr="00A44025">
        <w:rPr>
          <w:rFonts w:asciiTheme="majorEastAsia" w:eastAsiaTheme="majorEastAsia" w:hAnsiTheme="majorEastAsia" w:hint="eastAsia"/>
          <w:sz w:val="24"/>
          <w:szCs w:val="24"/>
        </w:rPr>
        <w:t>や許認可</w:t>
      </w:r>
    </w:p>
    <w:p w:rsidR="009D30F4" w:rsidRPr="00A44025" w:rsidRDefault="006F0053" w:rsidP="00FD3862">
      <w:pPr>
        <w:snapToGrid w:val="0"/>
        <w:spacing w:line="240" w:lineRule="atLeast"/>
        <w:ind w:firstLineChars="150" w:firstLine="360"/>
        <w:rPr>
          <w:rFonts w:asciiTheme="majorEastAsia" w:eastAsiaTheme="majorEastAsia" w:hAnsiTheme="majorEastAsia"/>
          <w:sz w:val="24"/>
          <w:szCs w:val="24"/>
        </w:rPr>
      </w:pPr>
      <w:r w:rsidRPr="00A44025">
        <w:rPr>
          <w:rFonts w:asciiTheme="majorEastAsia" w:eastAsiaTheme="majorEastAsia" w:hAnsiTheme="majorEastAsia"/>
          <w:sz w:val="24"/>
          <w:szCs w:val="24"/>
        </w:rPr>
        <w:t>〇</w:t>
      </w:r>
      <w:r w:rsidRPr="00A44025">
        <w:rPr>
          <w:rFonts w:asciiTheme="majorEastAsia" w:eastAsiaTheme="majorEastAsia" w:hAnsiTheme="majorEastAsia" w:hint="eastAsia"/>
          <w:sz w:val="24"/>
          <w:szCs w:val="24"/>
        </w:rPr>
        <w:t xml:space="preserve"> </w:t>
      </w:r>
      <w:r w:rsidR="00703AC4" w:rsidRPr="00A44025">
        <w:rPr>
          <w:rFonts w:asciiTheme="majorEastAsia" w:eastAsiaTheme="majorEastAsia" w:hAnsiTheme="majorEastAsia"/>
          <w:sz w:val="24"/>
          <w:szCs w:val="24"/>
        </w:rPr>
        <w:t xml:space="preserve"> </w:t>
      </w:r>
      <w:r w:rsidR="00917716" w:rsidRPr="00A44025">
        <w:rPr>
          <w:rFonts w:asciiTheme="majorEastAsia" w:eastAsiaTheme="majorEastAsia" w:hAnsiTheme="majorEastAsia"/>
          <w:sz w:val="24"/>
          <w:szCs w:val="24"/>
        </w:rPr>
        <w:t>農地利用の最適化</w:t>
      </w:r>
      <w:r w:rsidR="00703AC4" w:rsidRPr="00A44025">
        <w:rPr>
          <w:rFonts w:asciiTheme="majorEastAsia" w:eastAsiaTheme="majorEastAsia" w:hAnsiTheme="majorEastAsia"/>
          <w:sz w:val="24"/>
          <w:szCs w:val="24"/>
        </w:rPr>
        <w:t>活動</w:t>
      </w:r>
      <w:r w:rsidR="00917716" w:rsidRPr="00A44025">
        <w:rPr>
          <w:rFonts w:asciiTheme="majorEastAsia" w:eastAsiaTheme="majorEastAsia" w:hAnsiTheme="majorEastAsia"/>
          <w:sz w:val="24"/>
          <w:szCs w:val="24"/>
        </w:rPr>
        <w:t>（</w:t>
      </w:r>
      <w:r w:rsidR="00CA6F06" w:rsidRPr="00A44025">
        <w:rPr>
          <w:rFonts w:asciiTheme="majorEastAsia" w:eastAsiaTheme="majorEastAsia" w:hAnsiTheme="majorEastAsia" w:hint="eastAsia"/>
          <w:sz w:val="24"/>
          <w:szCs w:val="24"/>
        </w:rPr>
        <w:t>担い手への農地の集積・集約</w:t>
      </w:r>
      <w:r w:rsidR="00EA36F2" w:rsidRPr="00A44025">
        <w:rPr>
          <w:rFonts w:asciiTheme="majorEastAsia" w:eastAsiaTheme="majorEastAsia" w:hAnsiTheme="majorEastAsia" w:hint="eastAsia"/>
          <w:sz w:val="24"/>
          <w:szCs w:val="24"/>
        </w:rPr>
        <w:t>化</w:t>
      </w:r>
      <w:r w:rsidRPr="00A44025">
        <w:rPr>
          <w:rFonts w:asciiTheme="majorEastAsia" w:eastAsiaTheme="majorEastAsia" w:hAnsiTheme="majorEastAsia" w:hint="eastAsia"/>
          <w:sz w:val="24"/>
          <w:szCs w:val="24"/>
        </w:rPr>
        <w:t>，</w:t>
      </w:r>
      <w:r w:rsidR="009D30F4" w:rsidRPr="00A44025">
        <w:rPr>
          <w:rFonts w:asciiTheme="majorEastAsia" w:eastAsiaTheme="majorEastAsia" w:hAnsiTheme="majorEastAsia" w:hint="eastAsia"/>
          <w:sz w:val="24"/>
          <w:szCs w:val="24"/>
        </w:rPr>
        <w:t>農地中間管理機構との</w:t>
      </w:r>
    </w:p>
    <w:p w:rsidR="00703AC4" w:rsidRPr="00A44025" w:rsidRDefault="00C61356" w:rsidP="00FD3862">
      <w:pPr>
        <w:snapToGrid w:val="0"/>
        <w:spacing w:line="240" w:lineRule="atLeast"/>
        <w:ind w:firstLineChars="350" w:firstLine="840"/>
        <w:rPr>
          <w:rFonts w:asciiTheme="majorEastAsia" w:eastAsiaTheme="majorEastAsia" w:hAnsiTheme="majorEastAsia"/>
          <w:sz w:val="24"/>
          <w:szCs w:val="24"/>
        </w:rPr>
      </w:pPr>
      <w:r w:rsidRPr="00A44025">
        <w:rPr>
          <w:rFonts w:asciiTheme="majorEastAsia" w:eastAsiaTheme="majorEastAsia" w:hAnsiTheme="majorEastAsia"/>
          <w:sz w:val="24"/>
          <w:szCs w:val="24"/>
        </w:rPr>
        <w:t>連携活動，</w:t>
      </w:r>
      <w:r w:rsidR="006F0053" w:rsidRPr="00A44025">
        <w:rPr>
          <w:rFonts w:asciiTheme="majorEastAsia" w:eastAsiaTheme="majorEastAsia" w:hAnsiTheme="majorEastAsia" w:hint="eastAsia"/>
          <w:sz w:val="24"/>
          <w:szCs w:val="24"/>
        </w:rPr>
        <w:t>新規参入者の推進</w:t>
      </w:r>
      <w:r w:rsidR="00917716" w:rsidRPr="00A44025">
        <w:rPr>
          <w:rFonts w:asciiTheme="majorEastAsia" w:eastAsiaTheme="majorEastAsia" w:hAnsiTheme="majorEastAsia" w:hint="eastAsia"/>
          <w:sz w:val="24"/>
          <w:szCs w:val="24"/>
        </w:rPr>
        <w:t>，遊休農地</w:t>
      </w:r>
      <w:r w:rsidR="00917716" w:rsidRPr="00A44025">
        <w:rPr>
          <w:rFonts w:asciiTheme="majorEastAsia" w:eastAsiaTheme="majorEastAsia" w:hAnsiTheme="majorEastAsia"/>
          <w:sz w:val="24"/>
          <w:szCs w:val="24"/>
        </w:rPr>
        <w:t>の発生防止・解消，違反転用の監視業務等）</w:t>
      </w:r>
    </w:p>
    <w:p w:rsidR="0086044E" w:rsidRPr="00A44025" w:rsidRDefault="006F0053" w:rsidP="00FD3862">
      <w:pPr>
        <w:snapToGrid w:val="0"/>
        <w:spacing w:line="240" w:lineRule="atLeast"/>
        <w:ind w:firstLineChars="150" w:firstLine="360"/>
        <w:rPr>
          <w:rFonts w:asciiTheme="majorEastAsia" w:eastAsiaTheme="majorEastAsia" w:hAnsiTheme="majorEastAsia"/>
          <w:sz w:val="24"/>
          <w:szCs w:val="24"/>
        </w:rPr>
      </w:pPr>
      <w:r w:rsidRPr="00A44025">
        <w:rPr>
          <w:rFonts w:asciiTheme="majorEastAsia" w:eastAsiaTheme="majorEastAsia" w:hAnsiTheme="majorEastAsia"/>
          <w:sz w:val="24"/>
          <w:szCs w:val="24"/>
        </w:rPr>
        <w:t>〇</w:t>
      </w:r>
      <w:r w:rsidR="00F87BEA" w:rsidRPr="00A44025">
        <w:rPr>
          <w:rFonts w:asciiTheme="majorEastAsia" w:eastAsiaTheme="majorEastAsia" w:hAnsiTheme="majorEastAsia" w:hint="eastAsia"/>
          <w:sz w:val="24"/>
          <w:szCs w:val="24"/>
        </w:rPr>
        <w:t xml:space="preserve">　</w:t>
      </w:r>
      <w:r w:rsidR="00703AC4" w:rsidRPr="00A44025">
        <w:rPr>
          <w:rFonts w:asciiTheme="majorEastAsia" w:eastAsiaTheme="majorEastAsia" w:hAnsiTheme="majorEastAsia" w:hint="eastAsia"/>
          <w:sz w:val="24"/>
          <w:szCs w:val="24"/>
        </w:rPr>
        <w:t>農業一般に関する調査及び農業者等への情報の提供</w:t>
      </w:r>
      <w:r w:rsidRPr="00A44025">
        <w:rPr>
          <w:rFonts w:asciiTheme="majorEastAsia" w:eastAsiaTheme="majorEastAsia" w:hAnsiTheme="majorEastAsia"/>
          <w:sz w:val="24"/>
          <w:szCs w:val="24"/>
        </w:rPr>
        <w:t xml:space="preserve"> </w:t>
      </w:r>
    </w:p>
    <w:p w:rsidR="0086044E" w:rsidRPr="00A44025" w:rsidRDefault="0086044E" w:rsidP="00C75BDC">
      <w:pPr>
        <w:ind w:firstLineChars="100" w:firstLine="240"/>
        <w:rPr>
          <w:rFonts w:asciiTheme="majorEastAsia" w:eastAsiaTheme="majorEastAsia" w:hAnsiTheme="majorEastAsia"/>
          <w:sz w:val="24"/>
          <w:szCs w:val="24"/>
        </w:rPr>
      </w:pPr>
    </w:p>
    <w:p w:rsidR="0086044E" w:rsidRPr="00A44025" w:rsidRDefault="000B5256" w:rsidP="000B5256">
      <w:pPr>
        <w:rPr>
          <w:rFonts w:asciiTheme="majorEastAsia" w:eastAsiaTheme="majorEastAsia" w:hAnsiTheme="majorEastAsia"/>
          <w:sz w:val="24"/>
          <w:szCs w:val="24"/>
        </w:rPr>
      </w:pPr>
      <w:r>
        <w:rPr>
          <w:rFonts w:asciiTheme="majorEastAsia" w:eastAsiaTheme="majorEastAsia" w:hAnsiTheme="majorEastAsia" w:hint="eastAsia"/>
          <w:sz w:val="28"/>
          <w:szCs w:val="28"/>
        </w:rPr>
        <w:t>４</w:t>
      </w:r>
      <w:r w:rsidR="00780B3C" w:rsidRPr="00B01B24">
        <w:rPr>
          <w:rFonts w:asciiTheme="majorEastAsia" w:eastAsiaTheme="majorEastAsia" w:hAnsiTheme="majorEastAsia" w:hint="eastAsia"/>
          <w:sz w:val="28"/>
          <w:szCs w:val="28"/>
        </w:rPr>
        <w:t xml:space="preserve">　</w:t>
      </w:r>
      <w:r w:rsidR="00CA6F06" w:rsidRPr="00B01B24">
        <w:rPr>
          <w:rFonts w:asciiTheme="majorEastAsia" w:eastAsiaTheme="majorEastAsia" w:hAnsiTheme="majorEastAsia" w:hint="eastAsia"/>
          <w:sz w:val="28"/>
          <w:szCs w:val="28"/>
        </w:rPr>
        <w:t>報酬</w:t>
      </w:r>
      <w:r w:rsidR="00780B3C" w:rsidRPr="00B01B24">
        <w:rPr>
          <w:rFonts w:asciiTheme="majorEastAsia" w:eastAsiaTheme="majorEastAsia" w:hAnsiTheme="majorEastAsia" w:hint="eastAsia"/>
          <w:sz w:val="28"/>
          <w:szCs w:val="28"/>
        </w:rPr>
        <w:t>等</w:t>
      </w:r>
      <w:r w:rsidR="00CA6F06" w:rsidRPr="00A44025">
        <w:rPr>
          <w:rFonts w:asciiTheme="majorEastAsia" w:eastAsiaTheme="majorEastAsia" w:hAnsiTheme="majorEastAsia" w:hint="eastAsia"/>
          <w:sz w:val="24"/>
          <w:szCs w:val="24"/>
        </w:rPr>
        <w:t xml:space="preserve">　</w:t>
      </w:r>
      <w:r w:rsidR="00C61356" w:rsidRPr="00A44025">
        <w:rPr>
          <w:rFonts w:asciiTheme="majorEastAsia" w:eastAsiaTheme="majorEastAsia" w:hAnsiTheme="majorEastAsia" w:hint="eastAsia"/>
          <w:sz w:val="24"/>
          <w:szCs w:val="24"/>
        </w:rPr>
        <w:t>条例に基づく</w:t>
      </w:r>
      <w:r w:rsidR="00B948CE">
        <w:rPr>
          <w:rFonts w:asciiTheme="majorEastAsia" w:eastAsiaTheme="majorEastAsia" w:hAnsiTheme="majorEastAsia" w:hint="eastAsia"/>
          <w:sz w:val="24"/>
          <w:szCs w:val="24"/>
        </w:rPr>
        <w:t>（</w:t>
      </w:r>
      <w:r w:rsidR="00703AC4" w:rsidRPr="00A44025">
        <w:rPr>
          <w:rFonts w:asciiTheme="majorEastAsia" w:eastAsiaTheme="majorEastAsia" w:hAnsiTheme="majorEastAsia" w:hint="eastAsia"/>
          <w:sz w:val="24"/>
          <w:szCs w:val="24"/>
        </w:rPr>
        <w:t>月額35,0</w:t>
      </w:r>
      <w:r w:rsidR="00CA6F06" w:rsidRPr="00A44025">
        <w:rPr>
          <w:rFonts w:asciiTheme="majorEastAsia" w:eastAsiaTheme="majorEastAsia" w:hAnsiTheme="majorEastAsia" w:hint="eastAsia"/>
          <w:sz w:val="24"/>
          <w:szCs w:val="24"/>
        </w:rPr>
        <w:t>00</w:t>
      </w:r>
      <w:r w:rsidR="00703AC4" w:rsidRPr="00A44025">
        <w:rPr>
          <w:rFonts w:asciiTheme="majorEastAsia" w:eastAsiaTheme="majorEastAsia" w:hAnsiTheme="majorEastAsia" w:hint="eastAsia"/>
          <w:sz w:val="24"/>
          <w:szCs w:val="24"/>
        </w:rPr>
        <w:t>円</w:t>
      </w:r>
      <w:r w:rsidR="00C61356" w:rsidRPr="00A44025">
        <w:rPr>
          <w:rFonts w:asciiTheme="majorEastAsia" w:eastAsiaTheme="majorEastAsia" w:hAnsiTheme="majorEastAsia" w:hint="eastAsia"/>
          <w:sz w:val="24"/>
          <w:szCs w:val="24"/>
        </w:rPr>
        <w:t>及び費用弁償</w:t>
      </w:r>
      <w:r w:rsidR="00B948CE">
        <w:rPr>
          <w:rFonts w:asciiTheme="majorEastAsia" w:eastAsiaTheme="majorEastAsia" w:hAnsiTheme="majorEastAsia" w:hint="eastAsia"/>
          <w:sz w:val="24"/>
          <w:szCs w:val="24"/>
        </w:rPr>
        <w:t>）</w:t>
      </w:r>
    </w:p>
    <w:p w:rsidR="00C34B7F" w:rsidRPr="00A44025" w:rsidRDefault="00C34B7F" w:rsidP="00C75BDC">
      <w:pPr>
        <w:ind w:firstLineChars="100" w:firstLine="240"/>
        <w:rPr>
          <w:rFonts w:asciiTheme="majorEastAsia" w:eastAsiaTheme="majorEastAsia" w:hAnsiTheme="majorEastAsia"/>
          <w:sz w:val="24"/>
          <w:szCs w:val="24"/>
        </w:rPr>
      </w:pPr>
    </w:p>
    <w:p w:rsidR="00C34B7F" w:rsidRPr="00B01B24" w:rsidRDefault="000B5256" w:rsidP="000B5256">
      <w:pPr>
        <w:rPr>
          <w:rFonts w:asciiTheme="majorEastAsia" w:eastAsiaTheme="majorEastAsia" w:hAnsiTheme="majorEastAsia"/>
          <w:sz w:val="28"/>
          <w:szCs w:val="28"/>
        </w:rPr>
      </w:pPr>
      <w:r>
        <w:rPr>
          <w:rFonts w:asciiTheme="majorEastAsia" w:eastAsiaTheme="majorEastAsia" w:hAnsiTheme="majorEastAsia"/>
          <w:sz w:val="28"/>
          <w:szCs w:val="28"/>
        </w:rPr>
        <w:t>５</w:t>
      </w:r>
      <w:r w:rsidR="00CA6F06" w:rsidRPr="00B01B24">
        <w:rPr>
          <w:rFonts w:asciiTheme="majorEastAsia" w:eastAsiaTheme="majorEastAsia" w:hAnsiTheme="majorEastAsia" w:hint="eastAsia"/>
          <w:sz w:val="28"/>
          <w:szCs w:val="28"/>
        </w:rPr>
        <w:t xml:space="preserve">　推薦</w:t>
      </w:r>
      <w:r w:rsidR="0023554E" w:rsidRPr="00B01B24">
        <w:rPr>
          <w:rFonts w:asciiTheme="majorEastAsia" w:eastAsiaTheme="majorEastAsia" w:hAnsiTheme="majorEastAsia" w:hint="eastAsia"/>
          <w:sz w:val="28"/>
          <w:szCs w:val="28"/>
        </w:rPr>
        <w:t>を</w:t>
      </w:r>
      <w:r w:rsidR="0023554E" w:rsidRPr="00B01B24">
        <w:rPr>
          <w:rFonts w:asciiTheme="majorEastAsia" w:eastAsiaTheme="majorEastAsia" w:hAnsiTheme="majorEastAsia"/>
          <w:sz w:val="28"/>
          <w:szCs w:val="28"/>
        </w:rPr>
        <w:t>受ける者</w:t>
      </w:r>
      <w:r w:rsidR="00CA6F06" w:rsidRPr="00B01B24">
        <w:rPr>
          <w:rFonts w:asciiTheme="majorEastAsia" w:eastAsiaTheme="majorEastAsia" w:hAnsiTheme="majorEastAsia" w:hint="eastAsia"/>
          <w:sz w:val="28"/>
          <w:szCs w:val="28"/>
        </w:rPr>
        <w:t>及び応募する者の資格</w:t>
      </w:r>
    </w:p>
    <w:p w:rsidR="0086044E" w:rsidRPr="00A44025" w:rsidRDefault="005512FA" w:rsidP="0086044E">
      <w:pPr>
        <w:ind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w:t>
      </w:r>
      <w:r w:rsidR="00CA6F06" w:rsidRPr="00A44025">
        <w:rPr>
          <w:rFonts w:asciiTheme="majorEastAsia" w:eastAsiaTheme="majorEastAsia" w:hAnsiTheme="majorEastAsia" w:hint="eastAsia"/>
          <w:sz w:val="24"/>
          <w:szCs w:val="24"/>
        </w:rPr>
        <w:t>長</w:t>
      </w:r>
      <w:r w:rsidR="00D628F3" w:rsidRPr="00A44025">
        <w:rPr>
          <w:rFonts w:asciiTheme="majorEastAsia" w:eastAsiaTheme="majorEastAsia" w:hAnsiTheme="majorEastAsia" w:hint="eastAsia"/>
          <w:sz w:val="24"/>
          <w:szCs w:val="24"/>
        </w:rPr>
        <w:t>島町に住所を有する者を基本とし</w:t>
      </w:r>
      <w:r w:rsidR="009D30F4" w:rsidRPr="00A44025">
        <w:rPr>
          <w:rFonts w:asciiTheme="majorEastAsia" w:eastAsiaTheme="majorEastAsia" w:hAnsiTheme="majorEastAsia" w:hint="eastAsia"/>
          <w:sz w:val="24"/>
          <w:szCs w:val="24"/>
        </w:rPr>
        <w:t>，</w:t>
      </w:r>
      <w:r w:rsidR="00D628F3" w:rsidRPr="00A44025">
        <w:rPr>
          <w:rFonts w:asciiTheme="majorEastAsia" w:eastAsiaTheme="majorEastAsia" w:hAnsiTheme="majorEastAsia" w:hint="eastAsia"/>
          <w:sz w:val="24"/>
          <w:szCs w:val="24"/>
        </w:rPr>
        <w:t>町外に住所を有する者も妨げない</w:t>
      </w:r>
    </w:p>
    <w:p w:rsidR="0086044E" w:rsidRPr="00A44025" w:rsidRDefault="005512FA" w:rsidP="0086044E">
      <w:pPr>
        <w:ind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w:t>
      </w:r>
      <w:r w:rsidR="00CA6F06" w:rsidRPr="00A44025">
        <w:rPr>
          <w:rFonts w:asciiTheme="majorEastAsia" w:eastAsiaTheme="majorEastAsia" w:hAnsiTheme="majorEastAsia" w:hint="eastAsia"/>
          <w:sz w:val="24"/>
          <w:szCs w:val="24"/>
        </w:rPr>
        <w:t>長島町が設置する他の行政委員会の委員でない者</w:t>
      </w:r>
    </w:p>
    <w:p w:rsidR="0086044E" w:rsidRPr="00A44025" w:rsidRDefault="005512FA" w:rsidP="0086044E">
      <w:pPr>
        <w:ind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w:t>
      </w:r>
      <w:r w:rsidR="00CA6F06" w:rsidRPr="00A44025">
        <w:rPr>
          <w:rFonts w:asciiTheme="majorEastAsia" w:eastAsiaTheme="majorEastAsia" w:hAnsiTheme="majorEastAsia" w:hint="eastAsia"/>
          <w:sz w:val="24"/>
          <w:szCs w:val="24"/>
        </w:rPr>
        <w:t>長島町の職員</w:t>
      </w:r>
      <w:r w:rsidR="00780B3C" w:rsidRPr="00A44025">
        <w:rPr>
          <w:rFonts w:asciiTheme="majorEastAsia" w:eastAsiaTheme="majorEastAsia" w:hAnsiTheme="majorEastAsia" w:hint="eastAsia"/>
          <w:sz w:val="24"/>
          <w:szCs w:val="24"/>
        </w:rPr>
        <w:t>（特別職を除く）</w:t>
      </w:r>
      <w:r w:rsidR="00CA6F06" w:rsidRPr="00A44025">
        <w:rPr>
          <w:rFonts w:asciiTheme="majorEastAsia" w:eastAsiaTheme="majorEastAsia" w:hAnsiTheme="majorEastAsia" w:hint="eastAsia"/>
          <w:sz w:val="24"/>
          <w:szCs w:val="24"/>
        </w:rPr>
        <w:t>でない者</w:t>
      </w:r>
    </w:p>
    <w:p w:rsidR="0086044E" w:rsidRPr="00A44025" w:rsidRDefault="005512FA" w:rsidP="0086044E">
      <w:pPr>
        <w:ind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w:t>
      </w:r>
      <w:r w:rsidR="00CA6F06" w:rsidRPr="00A44025">
        <w:rPr>
          <w:rFonts w:asciiTheme="majorEastAsia" w:eastAsiaTheme="majorEastAsia" w:hAnsiTheme="majorEastAsia" w:hint="eastAsia"/>
          <w:sz w:val="24"/>
          <w:szCs w:val="24"/>
        </w:rPr>
        <w:t>破産手続き開始の決定を受けて復権を得ていない者でない者</w:t>
      </w:r>
    </w:p>
    <w:p w:rsidR="0086044E" w:rsidRPr="00A44025" w:rsidRDefault="005512FA" w:rsidP="00087F98">
      <w:pPr>
        <w:ind w:leftChars="100" w:left="448" w:hanging="238"/>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w:t>
      </w:r>
      <w:r w:rsidR="009D30F4" w:rsidRPr="00A44025">
        <w:rPr>
          <w:rFonts w:asciiTheme="majorEastAsia" w:eastAsiaTheme="majorEastAsia" w:hAnsiTheme="majorEastAsia" w:hint="eastAsia"/>
          <w:sz w:val="24"/>
          <w:szCs w:val="24"/>
        </w:rPr>
        <w:t>禁錮以上の刑に処せられ，</w:t>
      </w:r>
      <w:r w:rsidR="00CA6F06" w:rsidRPr="00A44025">
        <w:rPr>
          <w:rFonts w:asciiTheme="majorEastAsia" w:eastAsiaTheme="majorEastAsia" w:hAnsiTheme="majorEastAsia" w:hint="eastAsia"/>
          <w:sz w:val="24"/>
          <w:szCs w:val="24"/>
        </w:rPr>
        <w:t>その執行を終わるまで又はその執行を受けることがなくなるまでの者でない者</w:t>
      </w:r>
    </w:p>
    <w:p w:rsidR="0086044E" w:rsidRPr="00A44025" w:rsidRDefault="0086044E" w:rsidP="0086044E">
      <w:pPr>
        <w:rPr>
          <w:rFonts w:asciiTheme="majorEastAsia" w:eastAsiaTheme="majorEastAsia" w:hAnsiTheme="majorEastAsia"/>
          <w:sz w:val="24"/>
          <w:szCs w:val="24"/>
        </w:rPr>
      </w:pPr>
    </w:p>
    <w:p w:rsidR="00D628F3" w:rsidRPr="00B01B24" w:rsidRDefault="000B5256" w:rsidP="00333051">
      <w:pPr>
        <w:rPr>
          <w:rFonts w:asciiTheme="majorEastAsia" w:eastAsiaTheme="majorEastAsia" w:hAnsiTheme="majorEastAsia"/>
          <w:sz w:val="28"/>
          <w:szCs w:val="28"/>
        </w:rPr>
      </w:pPr>
      <w:r>
        <w:rPr>
          <w:rFonts w:asciiTheme="majorEastAsia" w:eastAsiaTheme="majorEastAsia" w:hAnsiTheme="majorEastAsia" w:hint="eastAsia"/>
          <w:sz w:val="28"/>
          <w:szCs w:val="28"/>
        </w:rPr>
        <w:t>６</w:t>
      </w:r>
      <w:r w:rsidR="00CA6F06" w:rsidRPr="00B01B24">
        <w:rPr>
          <w:rFonts w:asciiTheme="majorEastAsia" w:eastAsiaTheme="majorEastAsia" w:hAnsiTheme="majorEastAsia" w:hint="eastAsia"/>
          <w:sz w:val="28"/>
          <w:szCs w:val="28"/>
        </w:rPr>
        <w:t xml:space="preserve">　推薦及び一般募集の手続き等</w:t>
      </w:r>
    </w:p>
    <w:p w:rsidR="003E469E" w:rsidRPr="00A44025" w:rsidRDefault="00780B3C" w:rsidP="003E469E">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農業委員候補者には，</w:t>
      </w:r>
      <w:r w:rsidR="003E469E" w:rsidRPr="00A44025">
        <w:rPr>
          <w:rFonts w:asciiTheme="majorEastAsia" w:eastAsiaTheme="majorEastAsia" w:hAnsiTheme="majorEastAsia" w:hint="eastAsia"/>
          <w:sz w:val="24"/>
          <w:szCs w:val="24"/>
        </w:rPr>
        <w:t>農業者，農業者等で組織する団体推薦，その他の関係者</w:t>
      </w:r>
      <w:r w:rsidR="00A44025" w:rsidRPr="00A44025">
        <w:rPr>
          <w:rFonts w:asciiTheme="majorEastAsia" w:eastAsiaTheme="majorEastAsia" w:hAnsiTheme="majorEastAsia" w:hint="eastAsia"/>
          <w:sz w:val="24"/>
          <w:szCs w:val="24"/>
        </w:rPr>
        <w:t>から</w:t>
      </w:r>
      <w:r w:rsidR="003E469E" w:rsidRPr="00A44025">
        <w:rPr>
          <w:rFonts w:asciiTheme="majorEastAsia" w:eastAsiaTheme="majorEastAsia" w:hAnsiTheme="majorEastAsia" w:hint="eastAsia"/>
          <w:sz w:val="24"/>
          <w:szCs w:val="24"/>
        </w:rPr>
        <w:t>推薦</w:t>
      </w:r>
      <w:r w:rsidR="00A44025" w:rsidRPr="00A44025">
        <w:rPr>
          <w:rFonts w:asciiTheme="majorEastAsia" w:eastAsiaTheme="majorEastAsia" w:hAnsiTheme="majorEastAsia" w:hint="eastAsia"/>
          <w:sz w:val="24"/>
          <w:szCs w:val="24"/>
        </w:rPr>
        <w:t>をすることも自ら応募することもできます。</w:t>
      </w:r>
    </w:p>
    <w:p w:rsidR="00282089" w:rsidRPr="00A44025" w:rsidRDefault="00780B3C" w:rsidP="00D628F3">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規定の様式に必要事項を記入のうえ，</w:t>
      </w:r>
      <w:r w:rsidR="00CA6F06" w:rsidRPr="00A44025">
        <w:rPr>
          <w:rFonts w:asciiTheme="majorEastAsia" w:eastAsiaTheme="majorEastAsia" w:hAnsiTheme="majorEastAsia" w:hint="eastAsia"/>
          <w:sz w:val="24"/>
          <w:szCs w:val="24"/>
        </w:rPr>
        <w:t>長島町</w:t>
      </w:r>
      <w:r w:rsidR="00D628F3" w:rsidRPr="00A44025">
        <w:rPr>
          <w:rFonts w:asciiTheme="majorEastAsia" w:eastAsiaTheme="majorEastAsia" w:hAnsiTheme="majorEastAsia" w:hint="eastAsia"/>
          <w:sz w:val="24"/>
          <w:szCs w:val="24"/>
        </w:rPr>
        <w:t>農業</w:t>
      </w:r>
      <w:r w:rsidR="00D628F3" w:rsidRPr="00A44025">
        <w:rPr>
          <w:rFonts w:asciiTheme="majorEastAsia" w:eastAsiaTheme="majorEastAsia" w:hAnsiTheme="majorEastAsia"/>
          <w:sz w:val="24"/>
          <w:szCs w:val="24"/>
        </w:rPr>
        <w:t>委員会</w:t>
      </w:r>
      <w:r w:rsidR="00CA6F06" w:rsidRPr="00A44025">
        <w:rPr>
          <w:rFonts w:asciiTheme="majorEastAsia" w:eastAsiaTheme="majorEastAsia" w:hAnsiTheme="majorEastAsia" w:hint="eastAsia"/>
          <w:sz w:val="24"/>
          <w:szCs w:val="24"/>
        </w:rPr>
        <w:t>へご提出ください。</w:t>
      </w:r>
    </w:p>
    <w:p w:rsidR="00EC437B" w:rsidRPr="00A44025" w:rsidRDefault="007D448B" w:rsidP="00D628F3">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規定の様式は役場総務課（鷹巣）と農業委員</w:t>
      </w:r>
      <w:r w:rsidR="00A44025" w:rsidRPr="00A44025">
        <w:rPr>
          <w:rFonts w:asciiTheme="majorEastAsia" w:eastAsiaTheme="majorEastAsia" w:hAnsiTheme="majorEastAsia" w:hint="eastAsia"/>
          <w:sz w:val="24"/>
          <w:szCs w:val="24"/>
        </w:rPr>
        <w:t>会（指江）にありま</w:t>
      </w:r>
      <w:r w:rsidR="00A47EB7">
        <w:rPr>
          <w:rFonts w:asciiTheme="majorEastAsia" w:eastAsiaTheme="majorEastAsia" w:hAnsiTheme="majorEastAsia" w:hint="eastAsia"/>
          <w:sz w:val="24"/>
          <w:szCs w:val="24"/>
        </w:rPr>
        <w:t>す。役場ホームページからもダウンロードできます</w:t>
      </w:r>
      <w:r w:rsidRPr="00A44025">
        <w:rPr>
          <w:rFonts w:asciiTheme="majorEastAsia" w:eastAsiaTheme="majorEastAsia" w:hAnsiTheme="majorEastAsia" w:hint="eastAsia"/>
          <w:sz w:val="24"/>
          <w:szCs w:val="24"/>
        </w:rPr>
        <w:t>。</w:t>
      </w:r>
    </w:p>
    <w:p w:rsidR="00812A10" w:rsidRDefault="00812A10" w:rsidP="00EC437B">
      <w:pPr>
        <w:ind w:left="241" w:hangingChars="100" w:hanging="241"/>
        <w:rPr>
          <w:rFonts w:asciiTheme="majorEastAsia" w:eastAsiaTheme="majorEastAsia" w:hAnsiTheme="majorEastAsia"/>
          <w:b/>
          <w:sz w:val="24"/>
          <w:szCs w:val="24"/>
        </w:rPr>
      </w:pPr>
    </w:p>
    <w:p w:rsidR="00D74893" w:rsidRDefault="00D74893" w:rsidP="00EC437B">
      <w:pPr>
        <w:ind w:left="241" w:hangingChars="100" w:hanging="241"/>
        <w:rPr>
          <w:rFonts w:asciiTheme="majorEastAsia" w:eastAsiaTheme="majorEastAsia" w:hAnsiTheme="majorEastAsia"/>
          <w:b/>
          <w:sz w:val="24"/>
          <w:szCs w:val="24"/>
        </w:rPr>
      </w:pPr>
    </w:p>
    <w:p w:rsidR="00092A93" w:rsidRPr="00A44025" w:rsidRDefault="006A51AA" w:rsidP="00092A93">
      <w:pPr>
        <w:ind w:left="241" w:hangingChars="100" w:hanging="241"/>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裏面</w:t>
      </w:r>
      <w:r w:rsidR="00092A93" w:rsidRPr="00A44025">
        <w:rPr>
          <w:rFonts w:asciiTheme="majorEastAsia" w:eastAsiaTheme="majorEastAsia" w:hAnsiTheme="majorEastAsia"/>
          <w:b/>
          <w:sz w:val="24"/>
          <w:szCs w:val="24"/>
        </w:rPr>
        <w:t>へ</w:t>
      </w:r>
    </w:p>
    <w:p w:rsidR="00092A93" w:rsidRDefault="00092A93" w:rsidP="00EC437B">
      <w:pPr>
        <w:ind w:left="241" w:hangingChars="100" w:hanging="241"/>
        <w:rPr>
          <w:rFonts w:asciiTheme="majorEastAsia" w:eastAsiaTheme="majorEastAsia" w:hAnsiTheme="majorEastAsia"/>
          <w:b/>
          <w:sz w:val="24"/>
          <w:szCs w:val="24"/>
        </w:rPr>
      </w:pPr>
    </w:p>
    <w:p w:rsidR="00092A93" w:rsidRDefault="00092A93" w:rsidP="00EC437B">
      <w:pPr>
        <w:ind w:left="241" w:hangingChars="100" w:hanging="241"/>
        <w:rPr>
          <w:rFonts w:asciiTheme="majorEastAsia" w:eastAsiaTheme="majorEastAsia" w:hAnsiTheme="majorEastAsia"/>
          <w:b/>
          <w:sz w:val="24"/>
          <w:szCs w:val="24"/>
        </w:rPr>
      </w:pPr>
    </w:p>
    <w:p w:rsidR="00FD3862" w:rsidRDefault="00FD3862" w:rsidP="00EC437B">
      <w:pPr>
        <w:ind w:left="241" w:hangingChars="100" w:hanging="241"/>
        <w:rPr>
          <w:rFonts w:asciiTheme="majorEastAsia" w:eastAsiaTheme="majorEastAsia" w:hAnsiTheme="majorEastAsia"/>
          <w:b/>
          <w:sz w:val="24"/>
          <w:szCs w:val="24"/>
        </w:rPr>
      </w:pPr>
    </w:p>
    <w:p w:rsidR="006A51AA" w:rsidRDefault="006A51AA" w:rsidP="00EC437B">
      <w:pPr>
        <w:ind w:left="241" w:hangingChars="100" w:hanging="241"/>
        <w:rPr>
          <w:rFonts w:asciiTheme="majorEastAsia" w:eastAsiaTheme="majorEastAsia" w:hAnsiTheme="majorEastAsia"/>
          <w:b/>
          <w:sz w:val="24"/>
          <w:szCs w:val="24"/>
        </w:rPr>
      </w:pPr>
    </w:p>
    <w:p w:rsidR="00CB6EAE" w:rsidRPr="00A44025" w:rsidRDefault="00CB6EAE" w:rsidP="00EC437B">
      <w:pPr>
        <w:ind w:left="240" w:hangingChars="100" w:hanging="240"/>
        <w:rPr>
          <w:rFonts w:asciiTheme="majorEastAsia" w:eastAsiaTheme="majorEastAsia" w:hAnsiTheme="majorEastAsia"/>
          <w:sz w:val="24"/>
          <w:szCs w:val="24"/>
        </w:rPr>
      </w:pPr>
    </w:p>
    <w:p w:rsidR="00092A93" w:rsidRDefault="000B5256" w:rsidP="00092A93">
      <w:pPr>
        <w:ind w:left="520" w:hangingChars="100" w:hanging="520"/>
        <w:rPr>
          <w:rFonts w:asciiTheme="majorEastAsia" w:eastAsiaTheme="majorEastAsia" w:hAnsiTheme="majorEastAsia"/>
          <w:sz w:val="24"/>
          <w:szCs w:val="24"/>
        </w:rPr>
      </w:pPr>
      <w:r w:rsidRPr="00A44025">
        <w:rPr>
          <w:rFonts w:asciiTheme="majorEastAsia" w:eastAsiaTheme="majorEastAsia" w:hAnsiTheme="majorEastAsia" w:hint="eastAsia"/>
          <w:noProof/>
          <w:sz w:val="52"/>
          <w:szCs w:val="64"/>
        </w:rPr>
        <mc:AlternateContent>
          <mc:Choice Requires="wps">
            <w:drawing>
              <wp:anchor distT="0" distB="0" distL="114300" distR="114300" simplePos="0" relativeHeight="251661312" behindDoc="0" locked="0" layoutInCell="1" allowOverlap="1" wp14:anchorId="0AFF6787" wp14:editId="033359D3">
                <wp:simplePos x="0" y="0"/>
                <wp:positionH relativeFrom="column">
                  <wp:posOffset>-281940</wp:posOffset>
                </wp:positionH>
                <wp:positionV relativeFrom="paragraph">
                  <wp:posOffset>215265</wp:posOffset>
                </wp:positionV>
                <wp:extent cx="6699250" cy="8639175"/>
                <wp:effectExtent l="19050" t="19050" r="44450" b="47625"/>
                <wp:wrapNone/>
                <wp:docPr id="2" name="正方形/長方形 2"/>
                <wp:cNvGraphicFramePr/>
                <a:graphic xmlns:a="http://schemas.openxmlformats.org/drawingml/2006/main">
                  <a:graphicData uri="http://schemas.microsoft.com/office/word/2010/wordprocessingShape">
                    <wps:wsp>
                      <wps:cNvSpPr/>
                      <wps:spPr>
                        <a:xfrm>
                          <a:off x="0" y="0"/>
                          <a:ext cx="6699250" cy="8639175"/>
                        </a:xfrm>
                        <a:prstGeom prst="rect">
                          <a:avLst/>
                        </a:prstGeom>
                        <a:noFill/>
                        <a:ln w="60325"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E8432" id="正方形/長方形 2" o:spid="_x0000_s1026" style="position:absolute;left:0;text-align:left;margin-left:-22.2pt;margin-top:16.95pt;width:527.5pt;height:6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" filled="f" strokecolor="black [3213]" strokeweight="4.75pt">
                <v:stroke linestyle="thinThin"/>
              </v:rect>
            </w:pict>
          </mc:Fallback>
        </mc:AlternateContent>
      </w:r>
    </w:p>
    <w:p w:rsidR="000B5256" w:rsidRDefault="000B5256" w:rsidP="00092A93">
      <w:pPr>
        <w:ind w:left="240" w:hangingChars="100" w:hanging="240"/>
        <w:rPr>
          <w:rFonts w:asciiTheme="majorEastAsia" w:eastAsiaTheme="majorEastAsia" w:hAnsiTheme="majorEastAsia"/>
          <w:sz w:val="24"/>
          <w:szCs w:val="24"/>
        </w:rPr>
      </w:pPr>
    </w:p>
    <w:p w:rsidR="00092A93" w:rsidRPr="00A44025" w:rsidRDefault="000B5256" w:rsidP="00092A93">
      <w:pPr>
        <w:ind w:left="280" w:hangingChars="100" w:hanging="280"/>
        <w:rPr>
          <w:rFonts w:asciiTheme="majorEastAsia" w:eastAsiaTheme="majorEastAsia" w:hAnsiTheme="majorEastAsia"/>
          <w:sz w:val="24"/>
          <w:szCs w:val="24"/>
        </w:rPr>
      </w:pPr>
      <w:r>
        <w:rPr>
          <w:rFonts w:asciiTheme="majorEastAsia" w:eastAsiaTheme="majorEastAsia" w:hAnsiTheme="majorEastAsia" w:hint="eastAsia"/>
          <w:sz w:val="28"/>
          <w:szCs w:val="28"/>
        </w:rPr>
        <w:t>７</w:t>
      </w:r>
      <w:r w:rsidR="00092A93" w:rsidRPr="00A44025">
        <w:rPr>
          <w:rFonts w:asciiTheme="majorEastAsia" w:eastAsiaTheme="majorEastAsia" w:hAnsiTheme="majorEastAsia" w:hint="eastAsia"/>
          <w:sz w:val="24"/>
          <w:szCs w:val="24"/>
        </w:rPr>
        <w:t xml:space="preserve">　推薦及び募集期間等</w:t>
      </w:r>
    </w:p>
    <w:p w:rsidR="00817947" w:rsidRPr="000B5256" w:rsidRDefault="00817947" w:rsidP="000B5256">
      <w:pPr>
        <w:pStyle w:val="a4"/>
        <w:numPr>
          <w:ilvl w:val="0"/>
          <w:numId w:val="4"/>
        </w:numPr>
        <w:ind w:leftChars="0"/>
        <w:jc w:val="left"/>
        <w:rPr>
          <w:rFonts w:asciiTheme="majorEastAsia" w:eastAsiaTheme="majorEastAsia" w:hAnsiTheme="majorEastAsia"/>
          <w:sz w:val="24"/>
          <w:szCs w:val="24"/>
        </w:rPr>
      </w:pPr>
      <w:r w:rsidRPr="000B5256">
        <w:rPr>
          <w:rFonts w:asciiTheme="majorEastAsia" w:eastAsiaTheme="majorEastAsia" w:hAnsiTheme="majorEastAsia" w:hint="eastAsia"/>
          <w:sz w:val="24"/>
          <w:szCs w:val="24"/>
        </w:rPr>
        <w:t>受付時期</w:t>
      </w:r>
      <w:r w:rsidR="00092A93" w:rsidRPr="000B5256">
        <w:rPr>
          <w:rFonts w:asciiTheme="majorEastAsia" w:eastAsiaTheme="majorEastAsia" w:hAnsiTheme="majorEastAsia" w:hint="eastAsia"/>
          <w:sz w:val="24"/>
          <w:szCs w:val="24"/>
        </w:rPr>
        <w:t xml:space="preserve">　</w:t>
      </w:r>
      <w:r w:rsidRPr="000B5256">
        <w:rPr>
          <w:rFonts w:asciiTheme="majorEastAsia" w:eastAsiaTheme="majorEastAsia" w:hAnsiTheme="majorEastAsia"/>
          <w:sz w:val="24"/>
          <w:szCs w:val="24"/>
        </w:rPr>
        <w:t xml:space="preserve">　</w:t>
      </w:r>
    </w:p>
    <w:p w:rsidR="00817947" w:rsidRPr="00817947" w:rsidRDefault="00817947" w:rsidP="000B5256">
      <w:pPr>
        <w:ind w:firstLineChars="400" w:firstLine="960"/>
        <w:rPr>
          <w:rFonts w:asciiTheme="majorEastAsia" w:eastAsiaTheme="majorEastAsia" w:hAnsiTheme="majorEastAsia"/>
          <w:sz w:val="24"/>
          <w:szCs w:val="24"/>
        </w:rPr>
      </w:pPr>
      <w:r>
        <w:rPr>
          <w:rFonts w:asciiTheme="majorEastAsia" w:eastAsiaTheme="majorEastAsia" w:hAnsiTheme="majorEastAsia"/>
          <w:sz w:val="24"/>
          <w:szCs w:val="24"/>
        </w:rPr>
        <w:t>・受付期間</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092A93" w:rsidRPr="00817947">
        <w:rPr>
          <w:rFonts w:asciiTheme="majorEastAsia" w:eastAsiaTheme="majorEastAsia" w:hAnsiTheme="majorEastAsia" w:hint="eastAsia"/>
          <w:sz w:val="24"/>
          <w:szCs w:val="24"/>
        </w:rPr>
        <w:t>令和</w:t>
      </w:r>
      <w:r w:rsidR="00260C71">
        <w:rPr>
          <w:rFonts w:asciiTheme="majorEastAsia" w:eastAsiaTheme="majorEastAsia" w:hAnsiTheme="majorEastAsia" w:hint="eastAsia"/>
          <w:sz w:val="24"/>
          <w:szCs w:val="24"/>
        </w:rPr>
        <w:t>４</w:t>
      </w:r>
      <w:r w:rsidR="00092A93" w:rsidRPr="00817947">
        <w:rPr>
          <w:rFonts w:asciiTheme="majorEastAsia" w:eastAsiaTheme="majorEastAsia" w:hAnsiTheme="majorEastAsia" w:hint="eastAsia"/>
          <w:sz w:val="24"/>
          <w:szCs w:val="24"/>
        </w:rPr>
        <w:t>年</w:t>
      </w:r>
      <w:r w:rsidR="00260C71">
        <w:rPr>
          <w:rFonts w:asciiTheme="majorEastAsia" w:eastAsiaTheme="majorEastAsia" w:hAnsiTheme="majorEastAsia" w:hint="eastAsia"/>
          <w:sz w:val="24"/>
          <w:szCs w:val="24"/>
        </w:rPr>
        <w:t>１</w:t>
      </w:r>
      <w:r w:rsidR="00092A93" w:rsidRPr="00817947">
        <w:rPr>
          <w:rFonts w:asciiTheme="majorEastAsia" w:eastAsiaTheme="majorEastAsia" w:hAnsiTheme="majorEastAsia" w:hint="eastAsia"/>
          <w:sz w:val="24"/>
          <w:szCs w:val="24"/>
        </w:rPr>
        <w:t>月</w:t>
      </w:r>
      <w:r w:rsidR="00260C71">
        <w:rPr>
          <w:rFonts w:asciiTheme="majorEastAsia" w:eastAsiaTheme="majorEastAsia" w:hAnsiTheme="majorEastAsia" w:hint="eastAsia"/>
          <w:sz w:val="24"/>
          <w:szCs w:val="24"/>
        </w:rPr>
        <w:t>４</w:t>
      </w:r>
      <w:r w:rsidR="00092A93" w:rsidRPr="00817947">
        <w:rPr>
          <w:rFonts w:asciiTheme="majorEastAsia" w:eastAsiaTheme="majorEastAsia" w:hAnsiTheme="majorEastAsia" w:hint="eastAsia"/>
          <w:sz w:val="24"/>
          <w:szCs w:val="24"/>
        </w:rPr>
        <w:t>日(</w:t>
      </w:r>
      <w:r w:rsidR="00260C71">
        <w:rPr>
          <w:rFonts w:asciiTheme="majorEastAsia" w:eastAsiaTheme="majorEastAsia" w:hAnsiTheme="majorEastAsia" w:hint="eastAsia"/>
          <w:sz w:val="24"/>
          <w:szCs w:val="24"/>
        </w:rPr>
        <w:t>火</w:t>
      </w:r>
      <w:r w:rsidR="00092A93" w:rsidRPr="00817947">
        <w:rPr>
          <w:rFonts w:asciiTheme="majorEastAsia" w:eastAsiaTheme="majorEastAsia" w:hAnsiTheme="majorEastAsia" w:hint="eastAsia"/>
          <w:sz w:val="24"/>
          <w:szCs w:val="24"/>
        </w:rPr>
        <w:t>)から令和</w:t>
      </w:r>
      <w:r w:rsidR="000B5256">
        <w:rPr>
          <w:rFonts w:asciiTheme="majorEastAsia" w:eastAsiaTheme="majorEastAsia" w:hAnsiTheme="majorEastAsia" w:hint="eastAsia"/>
          <w:sz w:val="24"/>
          <w:szCs w:val="24"/>
        </w:rPr>
        <w:t>４</w:t>
      </w:r>
      <w:r w:rsidR="00092A93" w:rsidRPr="00817947">
        <w:rPr>
          <w:rFonts w:asciiTheme="majorEastAsia" w:eastAsiaTheme="majorEastAsia" w:hAnsiTheme="majorEastAsia" w:hint="eastAsia"/>
          <w:sz w:val="24"/>
          <w:szCs w:val="24"/>
        </w:rPr>
        <w:t>年</w:t>
      </w:r>
      <w:r w:rsidR="000B5256">
        <w:rPr>
          <w:rFonts w:asciiTheme="majorEastAsia" w:eastAsiaTheme="majorEastAsia" w:hAnsiTheme="majorEastAsia" w:hint="eastAsia"/>
          <w:sz w:val="24"/>
          <w:szCs w:val="24"/>
        </w:rPr>
        <w:t>１</w:t>
      </w:r>
      <w:r w:rsidR="00092A93" w:rsidRPr="00817947">
        <w:rPr>
          <w:rFonts w:asciiTheme="majorEastAsia" w:eastAsiaTheme="majorEastAsia" w:hAnsiTheme="majorEastAsia" w:hint="eastAsia"/>
          <w:sz w:val="24"/>
          <w:szCs w:val="24"/>
        </w:rPr>
        <w:t>月</w:t>
      </w:r>
      <w:r w:rsidR="00260C71">
        <w:rPr>
          <w:rFonts w:asciiTheme="majorEastAsia" w:eastAsiaTheme="majorEastAsia" w:hAnsiTheme="majorEastAsia" w:hint="eastAsia"/>
          <w:sz w:val="24"/>
          <w:szCs w:val="24"/>
        </w:rPr>
        <w:t>３１</w:t>
      </w:r>
      <w:r w:rsidR="00092A93" w:rsidRPr="00817947">
        <w:rPr>
          <w:rFonts w:asciiTheme="majorEastAsia" w:eastAsiaTheme="majorEastAsia" w:hAnsiTheme="majorEastAsia" w:hint="eastAsia"/>
          <w:sz w:val="24"/>
          <w:szCs w:val="24"/>
        </w:rPr>
        <w:t>日(</w:t>
      </w:r>
      <w:r w:rsidR="00260C71">
        <w:rPr>
          <w:rFonts w:asciiTheme="majorEastAsia" w:eastAsiaTheme="majorEastAsia" w:hAnsiTheme="majorEastAsia" w:hint="eastAsia"/>
          <w:sz w:val="24"/>
          <w:szCs w:val="24"/>
        </w:rPr>
        <w:t>月</w:t>
      </w:r>
      <w:r w:rsidR="00092A93" w:rsidRPr="00817947">
        <w:rPr>
          <w:rFonts w:asciiTheme="majorEastAsia" w:eastAsiaTheme="majorEastAsia" w:hAnsiTheme="majorEastAsia" w:hint="eastAsia"/>
          <w:sz w:val="24"/>
          <w:szCs w:val="24"/>
        </w:rPr>
        <w:t>)まで</w:t>
      </w:r>
    </w:p>
    <w:p w:rsidR="00092A93" w:rsidRPr="00817947" w:rsidRDefault="00817947" w:rsidP="00817947">
      <w:pPr>
        <w:ind w:left="270" w:firstLineChars="1100" w:firstLine="2640"/>
        <w:rPr>
          <w:rFonts w:asciiTheme="majorEastAsia" w:eastAsiaTheme="majorEastAsia" w:hAnsiTheme="majorEastAsia"/>
          <w:sz w:val="24"/>
          <w:szCs w:val="24"/>
        </w:rPr>
      </w:pPr>
      <w:r w:rsidRPr="00817947">
        <w:rPr>
          <w:rFonts w:asciiTheme="majorEastAsia" w:eastAsiaTheme="majorEastAsia" w:hAnsiTheme="majorEastAsia" w:hint="eastAsia"/>
          <w:sz w:val="24"/>
          <w:szCs w:val="24"/>
        </w:rPr>
        <w:t>（土</w:t>
      </w:r>
      <w:r>
        <w:rPr>
          <w:rFonts w:asciiTheme="majorEastAsia" w:eastAsiaTheme="majorEastAsia" w:hAnsiTheme="majorEastAsia" w:hint="eastAsia"/>
          <w:sz w:val="24"/>
          <w:szCs w:val="24"/>
        </w:rPr>
        <w:t>曜日</w:t>
      </w:r>
      <w:r w:rsidRPr="00817947">
        <w:rPr>
          <w:rFonts w:asciiTheme="majorEastAsia" w:eastAsiaTheme="majorEastAsia" w:hAnsiTheme="majorEastAsia" w:hint="eastAsia"/>
          <w:sz w:val="24"/>
          <w:szCs w:val="24"/>
        </w:rPr>
        <w:t>・日</w:t>
      </w:r>
      <w:r>
        <w:rPr>
          <w:rFonts w:asciiTheme="majorEastAsia" w:eastAsiaTheme="majorEastAsia" w:hAnsiTheme="majorEastAsia" w:hint="eastAsia"/>
          <w:sz w:val="24"/>
          <w:szCs w:val="24"/>
        </w:rPr>
        <w:t>曜日</w:t>
      </w:r>
      <w:r w:rsidR="006A51AA">
        <w:rPr>
          <w:rFonts w:asciiTheme="majorEastAsia" w:eastAsiaTheme="majorEastAsia" w:hAnsiTheme="majorEastAsia" w:hint="eastAsia"/>
          <w:sz w:val="24"/>
          <w:szCs w:val="24"/>
        </w:rPr>
        <w:t>・</w:t>
      </w:r>
      <w:r w:rsidRPr="00817947">
        <w:rPr>
          <w:rFonts w:asciiTheme="majorEastAsia" w:eastAsiaTheme="majorEastAsia" w:hAnsiTheme="majorEastAsia" w:hint="eastAsia"/>
          <w:sz w:val="24"/>
          <w:szCs w:val="24"/>
        </w:rPr>
        <w:t>祝日を除く</w:t>
      </w:r>
      <w:r>
        <w:rPr>
          <w:rFonts w:asciiTheme="majorEastAsia" w:eastAsiaTheme="majorEastAsia" w:hAnsiTheme="majorEastAsia" w:hint="eastAsia"/>
          <w:sz w:val="24"/>
          <w:szCs w:val="24"/>
        </w:rPr>
        <w:t>）</w:t>
      </w:r>
    </w:p>
    <w:p w:rsidR="00092A93" w:rsidRDefault="00092A93" w:rsidP="00092A93">
      <w:pPr>
        <w:ind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 xml:space="preserve">　　　</w:t>
      </w:r>
      <w:r w:rsidR="00817947">
        <w:rPr>
          <w:rFonts w:asciiTheme="majorEastAsia" w:eastAsiaTheme="majorEastAsia" w:hAnsiTheme="majorEastAsia" w:hint="eastAsia"/>
          <w:sz w:val="24"/>
          <w:szCs w:val="24"/>
        </w:rPr>
        <w:t>・受付時間 ：</w:t>
      </w:r>
      <w:r w:rsidR="00817947">
        <w:rPr>
          <w:rFonts w:asciiTheme="majorEastAsia" w:eastAsiaTheme="majorEastAsia" w:hAnsiTheme="majorEastAsia"/>
          <w:sz w:val="24"/>
          <w:szCs w:val="24"/>
        </w:rPr>
        <w:t xml:space="preserve"> </w:t>
      </w:r>
      <w:r w:rsidRPr="00A44025">
        <w:rPr>
          <w:rFonts w:asciiTheme="majorEastAsia" w:eastAsiaTheme="majorEastAsia" w:hAnsiTheme="majorEastAsia" w:hint="eastAsia"/>
          <w:sz w:val="24"/>
          <w:szCs w:val="24"/>
        </w:rPr>
        <w:t>午前</w:t>
      </w:r>
      <w:r w:rsidR="00B92E58">
        <w:rPr>
          <w:rFonts w:asciiTheme="majorEastAsia" w:eastAsiaTheme="majorEastAsia" w:hAnsiTheme="majorEastAsia" w:hint="eastAsia"/>
          <w:sz w:val="24"/>
          <w:szCs w:val="24"/>
        </w:rPr>
        <w:t>８</w:t>
      </w:r>
      <w:r w:rsidRPr="00A44025">
        <w:rPr>
          <w:rFonts w:asciiTheme="majorEastAsia" w:eastAsiaTheme="majorEastAsia" w:hAnsiTheme="majorEastAsia" w:hint="eastAsia"/>
          <w:sz w:val="24"/>
          <w:szCs w:val="24"/>
        </w:rPr>
        <w:t>時</w:t>
      </w:r>
      <w:r w:rsidR="00B92E58">
        <w:rPr>
          <w:rFonts w:asciiTheme="majorEastAsia" w:eastAsiaTheme="majorEastAsia" w:hAnsiTheme="majorEastAsia" w:hint="eastAsia"/>
          <w:sz w:val="24"/>
          <w:szCs w:val="24"/>
        </w:rPr>
        <w:t>３０</w:t>
      </w:r>
      <w:r w:rsidRPr="00A44025">
        <w:rPr>
          <w:rFonts w:asciiTheme="majorEastAsia" w:eastAsiaTheme="majorEastAsia" w:hAnsiTheme="majorEastAsia" w:hint="eastAsia"/>
          <w:sz w:val="24"/>
          <w:szCs w:val="24"/>
        </w:rPr>
        <w:t>分から午後</w:t>
      </w:r>
      <w:r w:rsidR="00B92E58">
        <w:rPr>
          <w:rFonts w:asciiTheme="majorEastAsia" w:eastAsiaTheme="majorEastAsia" w:hAnsiTheme="majorEastAsia" w:hint="eastAsia"/>
          <w:sz w:val="24"/>
          <w:szCs w:val="24"/>
        </w:rPr>
        <w:t>５</w:t>
      </w:r>
      <w:r w:rsidRPr="00A44025">
        <w:rPr>
          <w:rFonts w:asciiTheme="majorEastAsia" w:eastAsiaTheme="majorEastAsia" w:hAnsiTheme="majorEastAsia" w:hint="eastAsia"/>
          <w:sz w:val="24"/>
          <w:szCs w:val="24"/>
        </w:rPr>
        <w:t>時</w:t>
      </w:r>
      <w:r w:rsidR="00B92E58">
        <w:rPr>
          <w:rFonts w:asciiTheme="majorEastAsia" w:eastAsiaTheme="majorEastAsia" w:hAnsiTheme="majorEastAsia" w:hint="eastAsia"/>
          <w:sz w:val="24"/>
          <w:szCs w:val="24"/>
        </w:rPr>
        <w:t>１５</w:t>
      </w:r>
      <w:r w:rsidRPr="00A44025">
        <w:rPr>
          <w:rFonts w:asciiTheme="majorEastAsia" w:eastAsiaTheme="majorEastAsia" w:hAnsiTheme="majorEastAsia" w:hint="eastAsia"/>
          <w:sz w:val="24"/>
          <w:szCs w:val="24"/>
        </w:rPr>
        <w:t>分</w:t>
      </w:r>
    </w:p>
    <w:p w:rsidR="00092A93" w:rsidRPr="00092A93" w:rsidRDefault="00092A93" w:rsidP="00B01B24">
      <w:pPr>
        <w:ind w:firstLineChars="100" w:firstLine="240"/>
        <w:rPr>
          <w:rFonts w:asciiTheme="majorEastAsia" w:eastAsiaTheme="majorEastAsia" w:hAnsiTheme="majorEastAsia"/>
          <w:sz w:val="24"/>
          <w:szCs w:val="24"/>
        </w:rPr>
      </w:pPr>
    </w:p>
    <w:p w:rsidR="00B01B24" w:rsidRDefault="000B5256" w:rsidP="000B5256">
      <w:pPr>
        <w:ind w:firstLineChars="50" w:firstLine="120"/>
        <w:rPr>
          <w:rFonts w:asciiTheme="majorEastAsia" w:eastAsiaTheme="majorEastAsia" w:hAnsiTheme="majorEastAsia"/>
          <w:sz w:val="24"/>
          <w:szCs w:val="24"/>
        </w:rPr>
      </w:pPr>
      <w:r>
        <w:rPr>
          <w:rFonts w:asciiTheme="majorEastAsia" w:eastAsiaTheme="majorEastAsia" w:hAnsiTheme="majorEastAsia"/>
          <w:sz w:val="24"/>
          <w:szCs w:val="24"/>
        </w:rPr>
        <w:t>（２）</w:t>
      </w:r>
      <w:r w:rsidR="005D74F9">
        <w:rPr>
          <w:rFonts w:asciiTheme="majorEastAsia" w:eastAsiaTheme="majorEastAsia" w:hAnsiTheme="majorEastAsia"/>
          <w:sz w:val="24"/>
          <w:szCs w:val="24"/>
        </w:rPr>
        <w:t>提出</w:t>
      </w:r>
      <w:r w:rsidR="00B01B24">
        <w:rPr>
          <w:rFonts w:asciiTheme="majorEastAsia" w:eastAsiaTheme="majorEastAsia" w:hAnsiTheme="majorEastAsia"/>
          <w:sz w:val="24"/>
          <w:szCs w:val="24"/>
        </w:rPr>
        <w:t>場所</w:t>
      </w:r>
      <w:r w:rsidR="00817947">
        <w:rPr>
          <w:rFonts w:asciiTheme="majorEastAsia" w:eastAsiaTheme="majorEastAsia" w:hAnsiTheme="majorEastAsia"/>
          <w:sz w:val="24"/>
          <w:szCs w:val="24"/>
        </w:rPr>
        <w:t xml:space="preserve">　</w:t>
      </w:r>
      <w:r w:rsidR="00B01B24">
        <w:rPr>
          <w:rFonts w:asciiTheme="majorEastAsia" w:eastAsiaTheme="majorEastAsia" w:hAnsiTheme="majorEastAsia"/>
          <w:sz w:val="24"/>
          <w:szCs w:val="24"/>
        </w:rPr>
        <w:t xml:space="preserve">　長島町</w:t>
      </w:r>
      <w:r w:rsidR="00B01B24">
        <w:rPr>
          <w:rFonts w:asciiTheme="majorEastAsia" w:eastAsiaTheme="majorEastAsia" w:hAnsiTheme="majorEastAsia" w:hint="eastAsia"/>
          <w:sz w:val="24"/>
          <w:szCs w:val="24"/>
        </w:rPr>
        <w:t>農業委員会</w:t>
      </w:r>
    </w:p>
    <w:p w:rsidR="00B01B24" w:rsidRPr="00A44025" w:rsidRDefault="00B01B24" w:rsidP="00B01B24">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817947">
        <w:rPr>
          <w:rFonts w:asciiTheme="majorEastAsia" w:eastAsiaTheme="majorEastAsia" w:hAnsiTheme="majorEastAsia"/>
          <w:sz w:val="24"/>
          <w:szCs w:val="24"/>
        </w:rPr>
        <w:t xml:space="preserve">　</w:t>
      </w:r>
      <w:r w:rsidR="00B11340">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出水郡長島町指江787番地　電話0996-88-5674</w:t>
      </w:r>
    </w:p>
    <w:p w:rsidR="00D628F3" w:rsidRPr="00A44025" w:rsidRDefault="00D628F3" w:rsidP="005512FA">
      <w:pPr>
        <w:ind w:firstLineChars="100" w:firstLine="240"/>
        <w:rPr>
          <w:rFonts w:asciiTheme="majorEastAsia" w:eastAsiaTheme="majorEastAsia" w:hAnsiTheme="majorEastAsia"/>
          <w:sz w:val="24"/>
          <w:szCs w:val="24"/>
        </w:rPr>
      </w:pPr>
    </w:p>
    <w:p w:rsidR="00DB4D83" w:rsidRPr="00B01B24" w:rsidRDefault="000B5256" w:rsidP="00DB4D83">
      <w:pPr>
        <w:ind w:leftChars="-100" w:left="-21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８</w:t>
      </w:r>
      <w:r w:rsidR="00254BC5">
        <w:rPr>
          <w:rFonts w:asciiTheme="majorEastAsia" w:eastAsiaTheme="majorEastAsia" w:hAnsiTheme="majorEastAsia" w:hint="eastAsia"/>
          <w:sz w:val="28"/>
          <w:szCs w:val="28"/>
        </w:rPr>
        <w:t xml:space="preserve">　推薦及び応募状況の公表等</w:t>
      </w:r>
    </w:p>
    <w:p w:rsidR="00921002" w:rsidRPr="00A44025" w:rsidRDefault="00254BC5" w:rsidP="00E9097E">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受付期間の中間及び期間終了後に，</w:t>
      </w:r>
      <w:r w:rsidR="00E9097E" w:rsidRPr="00A44025">
        <w:rPr>
          <w:rFonts w:asciiTheme="majorEastAsia" w:eastAsiaTheme="majorEastAsia" w:hAnsiTheme="majorEastAsia" w:hint="eastAsia"/>
          <w:sz w:val="24"/>
          <w:szCs w:val="24"/>
        </w:rPr>
        <w:t>次の内容を公表します。</w:t>
      </w:r>
    </w:p>
    <w:p w:rsidR="00921002" w:rsidRPr="00A44025" w:rsidRDefault="00921002" w:rsidP="00921002">
      <w:pPr>
        <w:pStyle w:val="a4"/>
        <w:numPr>
          <w:ilvl w:val="0"/>
          <w:numId w:val="1"/>
        </w:numPr>
        <w:snapToGrid w:val="0"/>
        <w:spacing w:line="240" w:lineRule="atLeast"/>
        <w:ind w:leftChars="0" w:left="1168"/>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推薦をする</w:t>
      </w:r>
      <w:r w:rsidRPr="00A44025">
        <w:rPr>
          <w:rFonts w:asciiTheme="majorEastAsia" w:eastAsiaTheme="majorEastAsia" w:hAnsiTheme="majorEastAsia"/>
          <w:sz w:val="24"/>
          <w:szCs w:val="24"/>
        </w:rPr>
        <w:t>者（</w:t>
      </w:r>
      <w:r w:rsidRPr="00A44025">
        <w:rPr>
          <w:rFonts w:asciiTheme="majorEastAsia" w:eastAsiaTheme="majorEastAsia" w:hAnsiTheme="majorEastAsia" w:hint="eastAsia"/>
          <w:sz w:val="24"/>
          <w:szCs w:val="24"/>
        </w:rPr>
        <w:t>団体</w:t>
      </w:r>
      <w:r w:rsidRPr="00A44025">
        <w:rPr>
          <w:rFonts w:asciiTheme="majorEastAsia" w:eastAsiaTheme="majorEastAsia" w:hAnsiTheme="majorEastAsia"/>
          <w:sz w:val="24"/>
          <w:szCs w:val="24"/>
        </w:rPr>
        <w:t>の場合）の名称</w:t>
      </w:r>
      <w:r w:rsidR="00E9097E">
        <w:rPr>
          <w:rFonts w:asciiTheme="majorEastAsia" w:eastAsiaTheme="majorEastAsia" w:hAnsiTheme="majorEastAsia"/>
          <w:sz w:val="24"/>
          <w:szCs w:val="24"/>
        </w:rPr>
        <w:t>，</w:t>
      </w:r>
      <w:r w:rsidRPr="00A44025">
        <w:rPr>
          <w:rFonts w:asciiTheme="majorEastAsia" w:eastAsiaTheme="majorEastAsia" w:hAnsiTheme="majorEastAsia"/>
          <w:sz w:val="24"/>
          <w:szCs w:val="24"/>
        </w:rPr>
        <w:t>目的</w:t>
      </w:r>
      <w:r w:rsidR="00E9097E">
        <w:rPr>
          <w:rFonts w:asciiTheme="majorEastAsia" w:eastAsiaTheme="majorEastAsia" w:hAnsiTheme="majorEastAsia"/>
          <w:sz w:val="24"/>
          <w:szCs w:val="24"/>
        </w:rPr>
        <w:t>，</w:t>
      </w:r>
      <w:r w:rsidRPr="00A44025">
        <w:rPr>
          <w:rFonts w:asciiTheme="majorEastAsia" w:eastAsiaTheme="majorEastAsia" w:hAnsiTheme="majorEastAsia"/>
          <w:sz w:val="24"/>
          <w:szCs w:val="24"/>
        </w:rPr>
        <w:t>代表者</w:t>
      </w:r>
      <w:r w:rsidRPr="00A44025">
        <w:rPr>
          <w:rFonts w:asciiTheme="majorEastAsia" w:eastAsiaTheme="majorEastAsia" w:hAnsiTheme="majorEastAsia" w:hint="eastAsia"/>
          <w:sz w:val="24"/>
          <w:szCs w:val="24"/>
        </w:rPr>
        <w:t>の氏名</w:t>
      </w:r>
      <w:r w:rsidR="00E9097E">
        <w:rPr>
          <w:rFonts w:asciiTheme="majorEastAsia" w:eastAsiaTheme="majorEastAsia" w:hAnsiTheme="majorEastAsia" w:hint="eastAsia"/>
          <w:sz w:val="24"/>
          <w:szCs w:val="24"/>
        </w:rPr>
        <w:t>，</w:t>
      </w:r>
      <w:r w:rsidRPr="00A44025">
        <w:rPr>
          <w:rFonts w:asciiTheme="majorEastAsia" w:eastAsiaTheme="majorEastAsia" w:hAnsiTheme="majorEastAsia"/>
          <w:sz w:val="24"/>
          <w:szCs w:val="24"/>
        </w:rPr>
        <w:t>構成員の数及び</w:t>
      </w:r>
    </w:p>
    <w:p w:rsidR="00566E7F" w:rsidRPr="00A44025" w:rsidRDefault="00921002" w:rsidP="00921002">
      <w:pPr>
        <w:pStyle w:val="a4"/>
        <w:snapToGrid w:val="0"/>
        <w:spacing w:line="240" w:lineRule="atLeast"/>
        <w:ind w:leftChars="0" w:left="1168"/>
        <w:rPr>
          <w:rFonts w:asciiTheme="majorEastAsia" w:eastAsiaTheme="majorEastAsia" w:hAnsiTheme="majorEastAsia"/>
          <w:sz w:val="24"/>
          <w:szCs w:val="24"/>
        </w:rPr>
      </w:pPr>
      <w:r w:rsidRPr="00A44025">
        <w:rPr>
          <w:rFonts w:asciiTheme="majorEastAsia" w:eastAsiaTheme="majorEastAsia" w:hAnsiTheme="majorEastAsia"/>
          <w:sz w:val="24"/>
          <w:szCs w:val="24"/>
        </w:rPr>
        <w:t>構成員たる資格・要件</w:t>
      </w:r>
    </w:p>
    <w:p w:rsidR="00921002" w:rsidRPr="00A44025" w:rsidRDefault="00921002" w:rsidP="00921002">
      <w:pPr>
        <w:pStyle w:val="a4"/>
        <w:numPr>
          <w:ilvl w:val="0"/>
          <w:numId w:val="1"/>
        </w:numPr>
        <w:ind w:leftChars="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推薦</w:t>
      </w:r>
      <w:r w:rsidRPr="00A44025">
        <w:rPr>
          <w:rFonts w:asciiTheme="majorEastAsia" w:eastAsiaTheme="majorEastAsia" w:hAnsiTheme="majorEastAsia"/>
          <w:sz w:val="24"/>
          <w:szCs w:val="24"/>
        </w:rPr>
        <w:t>を受ける者又は応募する者の氏名</w:t>
      </w:r>
      <w:r w:rsidR="00E9097E">
        <w:rPr>
          <w:rFonts w:asciiTheme="majorEastAsia" w:eastAsiaTheme="majorEastAsia" w:hAnsiTheme="majorEastAsia"/>
          <w:sz w:val="24"/>
          <w:szCs w:val="24"/>
        </w:rPr>
        <w:t>，</w:t>
      </w:r>
      <w:r w:rsidRPr="00A44025">
        <w:rPr>
          <w:rFonts w:asciiTheme="majorEastAsia" w:eastAsiaTheme="majorEastAsia" w:hAnsiTheme="majorEastAsia"/>
          <w:sz w:val="24"/>
          <w:szCs w:val="24"/>
        </w:rPr>
        <w:t>職業</w:t>
      </w:r>
      <w:r w:rsidR="00E9097E">
        <w:rPr>
          <w:rFonts w:asciiTheme="majorEastAsia" w:eastAsiaTheme="majorEastAsia" w:hAnsiTheme="majorEastAsia"/>
          <w:sz w:val="24"/>
          <w:szCs w:val="24"/>
        </w:rPr>
        <w:t>，</w:t>
      </w:r>
      <w:r w:rsidRPr="00A44025">
        <w:rPr>
          <w:rFonts w:asciiTheme="majorEastAsia" w:eastAsiaTheme="majorEastAsia" w:hAnsiTheme="majorEastAsia"/>
          <w:sz w:val="24"/>
          <w:szCs w:val="24"/>
        </w:rPr>
        <w:t>年齢</w:t>
      </w:r>
      <w:r w:rsidR="00E9097E">
        <w:rPr>
          <w:rFonts w:asciiTheme="majorEastAsia" w:eastAsiaTheme="majorEastAsia" w:hAnsiTheme="majorEastAsia"/>
          <w:sz w:val="24"/>
          <w:szCs w:val="24"/>
        </w:rPr>
        <w:t>，</w:t>
      </w:r>
      <w:r w:rsidRPr="00A44025">
        <w:rPr>
          <w:rFonts w:asciiTheme="majorEastAsia" w:eastAsiaTheme="majorEastAsia" w:hAnsiTheme="majorEastAsia"/>
          <w:sz w:val="24"/>
          <w:szCs w:val="24"/>
        </w:rPr>
        <w:t>性別</w:t>
      </w:r>
      <w:r w:rsidR="00E9097E">
        <w:rPr>
          <w:rFonts w:asciiTheme="majorEastAsia" w:eastAsiaTheme="majorEastAsia" w:hAnsiTheme="majorEastAsia"/>
          <w:sz w:val="24"/>
          <w:szCs w:val="24"/>
        </w:rPr>
        <w:t>，</w:t>
      </w:r>
      <w:r w:rsidRPr="00A44025">
        <w:rPr>
          <w:rFonts w:asciiTheme="majorEastAsia" w:eastAsiaTheme="majorEastAsia" w:hAnsiTheme="majorEastAsia"/>
          <w:sz w:val="24"/>
          <w:szCs w:val="24"/>
        </w:rPr>
        <w:t>経歴及び農業経営の状況</w:t>
      </w:r>
    </w:p>
    <w:p w:rsidR="00921002" w:rsidRPr="00A44025" w:rsidRDefault="00921002" w:rsidP="00921002">
      <w:pPr>
        <w:pStyle w:val="a4"/>
        <w:numPr>
          <w:ilvl w:val="0"/>
          <w:numId w:val="1"/>
        </w:numPr>
        <w:ind w:leftChars="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推薦</w:t>
      </w:r>
      <w:r w:rsidRPr="00A44025">
        <w:rPr>
          <w:rFonts w:asciiTheme="majorEastAsia" w:eastAsiaTheme="majorEastAsia" w:hAnsiTheme="majorEastAsia"/>
          <w:sz w:val="24"/>
          <w:szCs w:val="24"/>
        </w:rPr>
        <w:t>又は</w:t>
      </w:r>
      <w:r w:rsidRPr="00A44025">
        <w:rPr>
          <w:rFonts w:asciiTheme="majorEastAsia" w:eastAsiaTheme="majorEastAsia" w:hAnsiTheme="majorEastAsia" w:hint="eastAsia"/>
          <w:sz w:val="24"/>
          <w:szCs w:val="24"/>
        </w:rPr>
        <w:t>応募</w:t>
      </w:r>
      <w:r w:rsidRPr="00A44025">
        <w:rPr>
          <w:rFonts w:asciiTheme="majorEastAsia" w:eastAsiaTheme="majorEastAsia" w:hAnsiTheme="majorEastAsia"/>
          <w:sz w:val="24"/>
          <w:szCs w:val="24"/>
        </w:rPr>
        <w:t>の理由</w:t>
      </w:r>
    </w:p>
    <w:p w:rsidR="00921002" w:rsidRPr="00A44025" w:rsidRDefault="00921002" w:rsidP="00921002">
      <w:pPr>
        <w:pStyle w:val="a4"/>
        <w:numPr>
          <w:ilvl w:val="0"/>
          <w:numId w:val="1"/>
        </w:numPr>
        <w:ind w:leftChars="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推薦</w:t>
      </w:r>
      <w:r w:rsidRPr="00A44025">
        <w:rPr>
          <w:rFonts w:asciiTheme="majorEastAsia" w:eastAsiaTheme="majorEastAsia" w:hAnsiTheme="majorEastAsia"/>
          <w:sz w:val="24"/>
          <w:szCs w:val="24"/>
        </w:rPr>
        <w:t>を受ける者の数及びそのうちの認定農業者（認定申請中の者を含</w:t>
      </w:r>
      <w:r w:rsidRPr="00A44025">
        <w:rPr>
          <w:rFonts w:asciiTheme="majorEastAsia" w:eastAsiaTheme="majorEastAsia" w:hAnsiTheme="majorEastAsia" w:hint="eastAsia"/>
          <w:sz w:val="24"/>
          <w:szCs w:val="24"/>
        </w:rPr>
        <w:t>む</w:t>
      </w:r>
      <w:r w:rsidRPr="00A44025">
        <w:rPr>
          <w:rFonts w:asciiTheme="majorEastAsia" w:eastAsiaTheme="majorEastAsia" w:hAnsiTheme="majorEastAsia"/>
          <w:sz w:val="24"/>
          <w:szCs w:val="24"/>
        </w:rPr>
        <w:t>）等</w:t>
      </w:r>
    </w:p>
    <w:p w:rsidR="00921002" w:rsidRPr="00A44025" w:rsidRDefault="00921002" w:rsidP="00921002">
      <w:pPr>
        <w:pStyle w:val="a4"/>
        <w:ind w:leftChars="0" w:left="1170"/>
        <w:rPr>
          <w:rFonts w:asciiTheme="majorEastAsia" w:eastAsiaTheme="majorEastAsia" w:hAnsiTheme="majorEastAsia"/>
          <w:sz w:val="24"/>
          <w:szCs w:val="24"/>
        </w:rPr>
      </w:pPr>
      <w:r w:rsidRPr="00A44025">
        <w:rPr>
          <w:rFonts w:asciiTheme="majorEastAsia" w:eastAsiaTheme="majorEastAsia" w:hAnsiTheme="majorEastAsia"/>
          <w:sz w:val="24"/>
          <w:szCs w:val="24"/>
        </w:rPr>
        <w:t>の数</w:t>
      </w:r>
    </w:p>
    <w:p w:rsidR="00921002" w:rsidRPr="00A44025" w:rsidRDefault="00921002" w:rsidP="00921002">
      <w:pPr>
        <w:pStyle w:val="a4"/>
        <w:numPr>
          <w:ilvl w:val="0"/>
          <w:numId w:val="1"/>
        </w:numPr>
        <w:ind w:leftChars="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応募</w:t>
      </w:r>
      <w:r w:rsidRPr="00A44025">
        <w:rPr>
          <w:rFonts w:asciiTheme="majorEastAsia" w:eastAsiaTheme="majorEastAsia" w:hAnsiTheme="majorEastAsia"/>
          <w:sz w:val="24"/>
          <w:szCs w:val="24"/>
        </w:rPr>
        <w:t>をする者の数及びそのうちの認定農業者（認定申請中の者を含む）等の数</w:t>
      </w:r>
    </w:p>
    <w:p w:rsidR="005512FA" w:rsidRDefault="005512FA" w:rsidP="00C75BDC">
      <w:pPr>
        <w:rPr>
          <w:rFonts w:asciiTheme="majorEastAsia" w:eastAsiaTheme="majorEastAsia" w:hAnsiTheme="majorEastAsia"/>
          <w:sz w:val="24"/>
          <w:szCs w:val="24"/>
        </w:rPr>
      </w:pPr>
    </w:p>
    <w:p w:rsidR="00254BC5" w:rsidRPr="00B01B24" w:rsidRDefault="000B5256" w:rsidP="00254BC5">
      <w:pPr>
        <w:ind w:leftChars="-100" w:left="-21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９</w:t>
      </w:r>
      <w:r w:rsidR="00254BC5" w:rsidRPr="00B01B24">
        <w:rPr>
          <w:rFonts w:asciiTheme="majorEastAsia" w:eastAsiaTheme="majorEastAsia" w:hAnsiTheme="majorEastAsia" w:hint="eastAsia"/>
          <w:sz w:val="28"/>
          <w:szCs w:val="28"/>
        </w:rPr>
        <w:t xml:space="preserve">　選考方法</w:t>
      </w:r>
    </w:p>
    <w:p w:rsidR="00254BC5" w:rsidRPr="00A44025" w:rsidRDefault="00254BC5" w:rsidP="00254BC5">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長島町農業委員会委員選考</w:t>
      </w:r>
      <w:r>
        <w:rPr>
          <w:rFonts w:asciiTheme="majorEastAsia" w:eastAsiaTheme="majorEastAsia" w:hAnsiTheme="majorEastAsia" w:hint="eastAsia"/>
          <w:sz w:val="24"/>
          <w:szCs w:val="24"/>
        </w:rPr>
        <w:t>委員会を開催し，</w:t>
      </w:r>
      <w:r w:rsidRPr="00A44025">
        <w:rPr>
          <w:rFonts w:asciiTheme="majorEastAsia" w:eastAsiaTheme="majorEastAsia" w:hAnsiTheme="majorEastAsia" w:hint="eastAsia"/>
          <w:sz w:val="24"/>
          <w:szCs w:val="24"/>
        </w:rPr>
        <w:t>提出された書類等をもとに選考します。</w:t>
      </w:r>
    </w:p>
    <w:p w:rsidR="000B5256" w:rsidRDefault="00254BC5" w:rsidP="000B5256">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（必要に応じて面接等を行う場合があります）</w:t>
      </w:r>
    </w:p>
    <w:p w:rsidR="00254BC5" w:rsidRPr="000B5256" w:rsidRDefault="000B5256" w:rsidP="000B5256">
      <w:pPr>
        <w:jc w:val="left"/>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１０ </w:t>
      </w:r>
      <w:r w:rsidR="00254BC5">
        <w:rPr>
          <w:rFonts w:asciiTheme="majorEastAsia" w:eastAsiaTheme="majorEastAsia" w:hAnsiTheme="majorEastAsia" w:hint="eastAsia"/>
          <w:sz w:val="28"/>
          <w:szCs w:val="28"/>
        </w:rPr>
        <w:t>農業委員の選任</w:t>
      </w:r>
    </w:p>
    <w:p w:rsidR="00254BC5" w:rsidRDefault="000B5256" w:rsidP="00310E60">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 xml:space="preserve">　　長島町長</w:t>
      </w:r>
      <w:r>
        <w:rPr>
          <w:rFonts w:asciiTheme="majorEastAsia" w:eastAsiaTheme="majorEastAsia" w:hAnsiTheme="majorEastAsia" w:hint="eastAsia"/>
          <w:sz w:val="24"/>
          <w:szCs w:val="24"/>
        </w:rPr>
        <w:t>が</w:t>
      </w:r>
      <w:r w:rsidR="00310E60" w:rsidRPr="00A44025">
        <w:rPr>
          <w:rFonts w:asciiTheme="majorEastAsia" w:eastAsiaTheme="majorEastAsia" w:hAnsiTheme="majorEastAsia" w:hint="eastAsia"/>
          <w:sz w:val="24"/>
          <w:szCs w:val="24"/>
        </w:rPr>
        <w:t>長島町農業委員会委員選考</w:t>
      </w:r>
      <w:r w:rsidR="00310E60">
        <w:rPr>
          <w:rFonts w:asciiTheme="majorEastAsia" w:eastAsiaTheme="majorEastAsia" w:hAnsiTheme="majorEastAsia" w:hint="eastAsia"/>
          <w:sz w:val="24"/>
          <w:szCs w:val="24"/>
        </w:rPr>
        <w:t>委員会の意見の報告を受けて決定した農業委員候補者について，議会の同意を得て，任命します。</w:t>
      </w:r>
    </w:p>
    <w:p w:rsidR="00310E60" w:rsidRPr="00254BC5" w:rsidRDefault="00310E60" w:rsidP="00310E60">
      <w:pPr>
        <w:ind w:left="240" w:hangingChars="100" w:hanging="240"/>
        <w:rPr>
          <w:rFonts w:asciiTheme="majorEastAsia" w:eastAsiaTheme="majorEastAsia" w:hAnsiTheme="majorEastAsia"/>
          <w:sz w:val="24"/>
          <w:szCs w:val="24"/>
        </w:rPr>
      </w:pPr>
    </w:p>
    <w:p w:rsidR="00DB4D83" w:rsidRDefault="000B5256" w:rsidP="00254BC5">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１１ </w:t>
      </w:r>
      <w:r w:rsidR="00AB6EF8">
        <w:rPr>
          <w:rFonts w:asciiTheme="majorEastAsia" w:eastAsiaTheme="majorEastAsia" w:hAnsiTheme="majorEastAsia" w:hint="eastAsia"/>
          <w:sz w:val="28"/>
          <w:szCs w:val="28"/>
        </w:rPr>
        <w:t>お</w:t>
      </w:r>
      <w:r w:rsidR="00566E7F" w:rsidRPr="00B01B24">
        <w:rPr>
          <w:rFonts w:asciiTheme="majorEastAsia" w:eastAsiaTheme="majorEastAsia" w:hAnsiTheme="majorEastAsia" w:hint="eastAsia"/>
          <w:sz w:val="28"/>
          <w:szCs w:val="28"/>
        </w:rPr>
        <w:t>問い合わせ先</w:t>
      </w:r>
    </w:p>
    <w:p w:rsidR="00577B30" w:rsidRDefault="00A01D70" w:rsidP="00577B30">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 xml:space="preserve">　</w:t>
      </w:r>
      <w:r w:rsidRPr="00A44025">
        <w:rPr>
          <w:rFonts w:asciiTheme="majorEastAsia" w:eastAsiaTheme="majorEastAsia" w:hAnsiTheme="majorEastAsia"/>
          <w:sz w:val="24"/>
          <w:szCs w:val="24"/>
        </w:rPr>
        <w:t xml:space="preserve">　</w:t>
      </w:r>
      <w:bookmarkStart w:id="0" w:name="_GoBack"/>
      <w:bookmarkEnd w:id="0"/>
    </w:p>
    <w:p w:rsidR="00DB4D83" w:rsidRPr="00A44025" w:rsidRDefault="00566E7F" w:rsidP="00577B30">
      <w:pPr>
        <w:ind w:leftChars="100" w:left="210" w:firstLineChars="300" w:firstLine="72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〒899-</w:t>
      </w:r>
      <w:r w:rsidR="00DB4D83" w:rsidRPr="00A44025">
        <w:rPr>
          <w:rFonts w:asciiTheme="majorEastAsia" w:eastAsiaTheme="majorEastAsia" w:hAnsiTheme="majorEastAsia" w:hint="eastAsia"/>
          <w:sz w:val="24"/>
          <w:szCs w:val="24"/>
        </w:rPr>
        <w:t>1395</w:t>
      </w:r>
      <w:r w:rsidR="00577B30">
        <w:rPr>
          <w:rFonts w:asciiTheme="majorEastAsia" w:eastAsiaTheme="majorEastAsia" w:hAnsiTheme="majorEastAsia"/>
          <w:sz w:val="24"/>
          <w:szCs w:val="24"/>
        </w:rPr>
        <w:t xml:space="preserve">  </w:t>
      </w:r>
      <w:r w:rsidR="00577B30" w:rsidRPr="00A44025">
        <w:rPr>
          <w:rFonts w:asciiTheme="majorEastAsia" w:eastAsiaTheme="majorEastAsia" w:hAnsiTheme="majorEastAsia" w:hint="eastAsia"/>
          <w:sz w:val="24"/>
          <w:szCs w:val="24"/>
        </w:rPr>
        <w:t>鹿児島県出水郡長島町指江787番地</w:t>
      </w:r>
    </w:p>
    <w:p w:rsidR="00DB4D83" w:rsidRPr="00A44025" w:rsidRDefault="00A01D70" w:rsidP="00DB4D83">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 xml:space="preserve">　</w:t>
      </w:r>
      <w:r w:rsidRPr="00A44025">
        <w:rPr>
          <w:rFonts w:asciiTheme="majorEastAsia" w:eastAsiaTheme="majorEastAsia" w:hAnsiTheme="majorEastAsia"/>
          <w:sz w:val="24"/>
          <w:szCs w:val="24"/>
        </w:rPr>
        <w:t xml:space="preserve">　</w:t>
      </w:r>
      <w:r w:rsidR="00566E7F" w:rsidRPr="00A44025">
        <w:rPr>
          <w:rFonts w:asciiTheme="majorEastAsia" w:eastAsiaTheme="majorEastAsia" w:hAnsiTheme="majorEastAsia" w:hint="eastAsia"/>
          <w:sz w:val="24"/>
          <w:szCs w:val="24"/>
        </w:rPr>
        <w:t>長島町</w:t>
      </w:r>
      <w:r w:rsidR="005512FA" w:rsidRPr="00A44025">
        <w:rPr>
          <w:rFonts w:asciiTheme="majorEastAsia" w:eastAsiaTheme="majorEastAsia" w:hAnsiTheme="majorEastAsia" w:hint="eastAsia"/>
          <w:sz w:val="24"/>
          <w:szCs w:val="24"/>
        </w:rPr>
        <w:t>農業</w:t>
      </w:r>
      <w:r w:rsidR="005512FA" w:rsidRPr="00A44025">
        <w:rPr>
          <w:rFonts w:asciiTheme="majorEastAsia" w:eastAsiaTheme="majorEastAsia" w:hAnsiTheme="majorEastAsia"/>
          <w:sz w:val="24"/>
          <w:szCs w:val="24"/>
        </w:rPr>
        <w:t>委員会</w:t>
      </w:r>
      <w:r w:rsidR="00577B30">
        <w:rPr>
          <w:rFonts w:asciiTheme="majorEastAsia" w:eastAsiaTheme="majorEastAsia" w:hAnsiTheme="majorEastAsia"/>
          <w:sz w:val="24"/>
          <w:szCs w:val="24"/>
        </w:rPr>
        <w:t>（農業委員会事務局）</w:t>
      </w:r>
    </w:p>
    <w:p w:rsidR="005B4011" w:rsidRPr="00A44025" w:rsidRDefault="00A01D70" w:rsidP="00DB4D83">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 xml:space="preserve">　</w:t>
      </w:r>
      <w:r w:rsidRPr="00A44025">
        <w:rPr>
          <w:rFonts w:asciiTheme="majorEastAsia" w:eastAsiaTheme="majorEastAsia" w:hAnsiTheme="majorEastAsia"/>
          <w:sz w:val="24"/>
          <w:szCs w:val="24"/>
        </w:rPr>
        <w:t xml:space="preserve">　</w:t>
      </w:r>
      <w:r w:rsidR="00577B30" w:rsidRPr="00A44025">
        <w:rPr>
          <w:rFonts w:asciiTheme="majorEastAsia" w:eastAsiaTheme="majorEastAsia" w:hAnsiTheme="majorEastAsia" w:hint="eastAsia"/>
          <w:sz w:val="24"/>
          <w:szCs w:val="24"/>
        </w:rPr>
        <w:t xml:space="preserve">電話　</w:t>
      </w:r>
      <w:r w:rsidR="00577B30">
        <w:rPr>
          <w:rFonts w:asciiTheme="majorEastAsia" w:eastAsiaTheme="majorEastAsia" w:hAnsiTheme="majorEastAsia" w:hint="eastAsia"/>
          <w:sz w:val="24"/>
          <w:szCs w:val="24"/>
        </w:rPr>
        <w:t>0996-88-5674</w:t>
      </w:r>
    </w:p>
    <w:p w:rsidR="00BD670F" w:rsidRPr="00A44025" w:rsidRDefault="00A01D70" w:rsidP="00DB4D83">
      <w:pPr>
        <w:ind w:leftChars="100" w:left="210" w:firstLineChars="100" w:firstLine="240"/>
        <w:rPr>
          <w:rFonts w:asciiTheme="majorEastAsia" w:eastAsiaTheme="majorEastAsia" w:hAnsiTheme="majorEastAsia"/>
          <w:sz w:val="24"/>
          <w:szCs w:val="24"/>
        </w:rPr>
      </w:pPr>
      <w:r w:rsidRPr="00A44025">
        <w:rPr>
          <w:rFonts w:asciiTheme="majorEastAsia" w:eastAsiaTheme="majorEastAsia" w:hAnsiTheme="majorEastAsia" w:hint="eastAsia"/>
          <w:sz w:val="24"/>
          <w:szCs w:val="24"/>
        </w:rPr>
        <w:t xml:space="preserve">　</w:t>
      </w:r>
      <w:r w:rsidRPr="00A44025">
        <w:rPr>
          <w:rFonts w:asciiTheme="majorEastAsia" w:eastAsiaTheme="majorEastAsia" w:hAnsiTheme="majorEastAsia"/>
          <w:sz w:val="24"/>
          <w:szCs w:val="24"/>
        </w:rPr>
        <w:t xml:space="preserve">　</w:t>
      </w:r>
      <w:r w:rsidR="005B4011" w:rsidRPr="00A44025">
        <w:rPr>
          <w:rFonts w:asciiTheme="majorEastAsia" w:eastAsiaTheme="majorEastAsia" w:hAnsiTheme="majorEastAsia" w:hint="eastAsia"/>
          <w:sz w:val="24"/>
          <w:szCs w:val="24"/>
        </w:rPr>
        <w:t>ホームページ　http://www.town.nagashima.lg.jp</w:t>
      </w:r>
    </w:p>
    <w:sectPr w:rsidR="00BD670F" w:rsidRPr="00A44025" w:rsidSect="00D628F3">
      <w:pgSz w:w="11906" w:h="16838" w:code="9"/>
      <w:pgMar w:top="289" w:right="1134" w:bottom="295"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EC" w:rsidRDefault="004356EC" w:rsidP="00CB6EAE">
      <w:r>
        <w:separator/>
      </w:r>
    </w:p>
  </w:endnote>
  <w:endnote w:type="continuationSeparator" w:id="0">
    <w:p w:rsidR="004356EC" w:rsidRDefault="004356EC" w:rsidP="00CB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EC" w:rsidRDefault="004356EC" w:rsidP="00CB6EAE">
      <w:r>
        <w:separator/>
      </w:r>
    </w:p>
  </w:footnote>
  <w:footnote w:type="continuationSeparator" w:id="0">
    <w:p w:rsidR="004356EC" w:rsidRDefault="004356EC" w:rsidP="00CB6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BBC"/>
    <w:multiLevelType w:val="hybridMultilevel"/>
    <w:tmpl w:val="43AC79B2"/>
    <w:lvl w:ilvl="0" w:tplc="A86A917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7FC533A"/>
    <w:multiLevelType w:val="hybridMultilevel"/>
    <w:tmpl w:val="6A20C636"/>
    <w:lvl w:ilvl="0" w:tplc="F202CCA4">
      <w:start w:val="1"/>
      <w:numFmt w:val="decimalFullWidth"/>
      <w:lvlText w:val="（%1）"/>
      <w:lvlJc w:val="left"/>
      <w:pPr>
        <w:ind w:left="990" w:hanging="720"/>
      </w:pPr>
      <w:rPr>
        <w:rFonts w:hint="eastAsia"/>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63C713EC"/>
    <w:multiLevelType w:val="hybridMultilevel"/>
    <w:tmpl w:val="FAE83E06"/>
    <w:lvl w:ilvl="0" w:tplc="5BB823E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7ABB3BD5"/>
    <w:multiLevelType w:val="hybridMultilevel"/>
    <w:tmpl w:val="55A624CC"/>
    <w:lvl w:ilvl="0" w:tplc="E4D8EA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06"/>
    <w:rsid w:val="00046621"/>
    <w:rsid w:val="000715FD"/>
    <w:rsid w:val="00087F98"/>
    <w:rsid w:val="000924D5"/>
    <w:rsid w:val="00092A93"/>
    <w:rsid w:val="000A5EEB"/>
    <w:rsid w:val="000B5256"/>
    <w:rsid w:val="000B6725"/>
    <w:rsid w:val="000B7DEE"/>
    <w:rsid w:val="000D3DB2"/>
    <w:rsid w:val="000E66BB"/>
    <w:rsid w:val="00126C5F"/>
    <w:rsid w:val="00175416"/>
    <w:rsid w:val="0018397A"/>
    <w:rsid w:val="001A1C2E"/>
    <w:rsid w:val="001A5EB1"/>
    <w:rsid w:val="00207C3E"/>
    <w:rsid w:val="002100D3"/>
    <w:rsid w:val="0023554E"/>
    <w:rsid w:val="00245F59"/>
    <w:rsid w:val="00254BC5"/>
    <w:rsid w:val="00260C71"/>
    <w:rsid w:val="00282089"/>
    <w:rsid w:val="002F2C8F"/>
    <w:rsid w:val="002F79DC"/>
    <w:rsid w:val="00300A63"/>
    <w:rsid w:val="00300D5B"/>
    <w:rsid w:val="00310E60"/>
    <w:rsid w:val="00333051"/>
    <w:rsid w:val="003834CA"/>
    <w:rsid w:val="003B4285"/>
    <w:rsid w:val="003B5225"/>
    <w:rsid w:val="003B5F96"/>
    <w:rsid w:val="003C7DE4"/>
    <w:rsid w:val="003D6C9E"/>
    <w:rsid w:val="003E469E"/>
    <w:rsid w:val="003F0761"/>
    <w:rsid w:val="00425145"/>
    <w:rsid w:val="004356EC"/>
    <w:rsid w:val="00437C01"/>
    <w:rsid w:val="00461E70"/>
    <w:rsid w:val="00483FE6"/>
    <w:rsid w:val="00495523"/>
    <w:rsid w:val="0050111B"/>
    <w:rsid w:val="00503455"/>
    <w:rsid w:val="005456DC"/>
    <w:rsid w:val="005512FA"/>
    <w:rsid w:val="00555173"/>
    <w:rsid w:val="00566E7F"/>
    <w:rsid w:val="00577B30"/>
    <w:rsid w:val="005A5BE8"/>
    <w:rsid w:val="005B4011"/>
    <w:rsid w:val="005D74F9"/>
    <w:rsid w:val="00605C66"/>
    <w:rsid w:val="00607D9A"/>
    <w:rsid w:val="00620111"/>
    <w:rsid w:val="0062259B"/>
    <w:rsid w:val="006251DE"/>
    <w:rsid w:val="00643D90"/>
    <w:rsid w:val="00662AB3"/>
    <w:rsid w:val="00680E39"/>
    <w:rsid w:val="006A51AA"/>
    <w:rsid w:val="006B6663"/>
    <w:rsid w:val="006F0053"/>
    <w:rsid w:val="00703AC4"/>
    <w:rsid w:val="00705509"/>
    <w:rsid w:val="00750788"/>
    <w:rsid w:val="007721DF"/>
    <w:rsid w:val="00780B3C"/>
    <w:rsid w:val="00783D91"/>
    <w:rsid w:val="007C7F3C"/>
    <w:rsid w:val="007D448B"/>
    <w:rsid w:val="007D618B"/>
    <w:rsid w:val="00812A10"/>
    <w:rsid w:val="00816491"/>
    <w:rsid w:val="00817947"/>
    <w:rsid w:val="00820715"/>
    <w:rsid w:val="0086044E"/>
    <w:rsid w:val="008B1648"/>
    <w:rsid w:val="008C50BD"/>
    <w:rsid w:val="00914B7A"/>
    <w:rsid w:val="00917716"/>
    <w:rsid w:val="00921002"/>
    <w:rsid w:val="009D30F4"/>
    <w:rsid w:val="00A01D70"/>
    <w:rsid w:val="00A05FD4"/>
    <w:rsid w:val="00A073C2"/>
    <w:rsid w:val="00A3542F"/>
    <w:rsid w:val="00A427A0"/>
    <w:rsid w:val="00A44025"/>
    <w:rsid w:val="00A47EB7"/>
    <w:rsid w:val="00A85FB7"/>
    <w:rsid w:val="00AA6846"/>
    <w:rsid w:val="00AB54CA"/>
    <w:rsid w:val="00AB6EF8"/>
    <w:rsid w:val="00AC1638"/>
    <w:rsid w:val="00AC6FF9"/>
    <w:rsid w:val="00AC7137"/>
    <w:rsid w:val="00B01B24"/>
    <w:rsid w:val="00B11340"/>
    <w:rsid w:val="00B50A23"/>
    <w:rsid w:val="00B708E3"/>
    <w:rsid w:val="00B92E58"/>
    <w:rsid w:val="00B948CE"/>
    <w:rsid w:val="00BA16E9"/>
    <w:rsid w:val="00BA208D"/>
    <w:rsid w:val="00BC11BA"/>
    <w:rsid w:val="00BD3362"/>
    <w:rsid w:val="00BD670F"/>
    <w:rsid w:val="00C15E3B"/>
    <w:rsid w:val="00C34B7F"/>
    <w:rsid w:val="00C61356"/>
    <w:rsid w:val="00C75BDC"/>
    <w:rsid w:val="00CA6F06"/>
    <w:rsid w:val="00CB6EAE"/>
    <w:rsid w:val="00CC6973"/>
    <w:rsid w:val="00CE7815"/>
    <w:rsid w:val="00D114C4"/>
    <w:rsid w:val="00D628F3"/>
    <w:rsid w:val="00D74893"/>
    <w:rsid w:val="00D930CA"/>
    <w:rsid w:val="00DB4D83"/>
    <w:rsid w:val="00DB5392"/>
    <w:rsid w:val="00DF7D3B"/>
    <w:rsid w:val="00E464D6"/>
    <w:rsid w:val="00E770A0"/>
    <w:rsid w:val="00E9097E"/>
    <w:rsid w:val="00EA0DBF"/>
    <w:rsid w:val="00EA36F2"/>
    <w:rsid w:val="00EC3648"/>
    <w:rsid w:val="00EC437B"/>
    <w:rsid w:val="00ED59AB"/>
    <w:rsid w:val="00EE31CB"/>
    <w:rsid w:val="00EE34AE"/>
    <w:rsid w:val="00EE6EF3"/>
    <w:rsid w:val="00F00FD4"/>
    <w:rsid w:val="00F359B0"/>
    <w:rsid w:val="00F87BEA"/>
    <w:rsid w:val="00FD0103"/>
    <w:rsid w:val="00FD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81A7DB9-DC24-43C4-B04A-4FF55D6C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0A23"/>
    <w:pPr>
      <w:ind w:leftChars="400" w:left="840"/>
    </w:pPr>
  </w:style>
  <w:style w:type="paragraph" w:styleId="a5">
    <w:name w:val="Balloon Text"/>
    <w:basedOn w:val="a"/>
    <w:link w:val="a6"/>
    <w:uiPriority w:val="99"/>
    <w:semiHidden/>
    <w:unhideWhenUsed/>
    <w:rsid w:val="00437C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C01"/>
    <w:rPr>
      <w:rFonts w:asciiTheme="majorHAnsi" w:eastAsiaTheme="majorEastAsia" w:hAnsiTheme="majorHAnsi" w:cstheme="majorBidi"/>
      <w:sz w:val="18"/>
      <w:szCs w:val="18"/>
    </w:rPr>
  </w:style>
  <w:style w:type="paragraph" w:styleId="a7">
    <w:name w:val="header"/>
    <w:basedOn w:val="a"/>
    <w:link w:val="a8"/>
    <w:uiPriority w:val="99"/>
    <w:unhideWhenUsed/>
    <w:rsid w:val="00CB6EAE"/>
    <w:pPr>
      <w:tabs>
        <w:tab w:val="center" w:pos="4252"/>
        <w:tab w:val="right" w:pos="8504"/>
      </w:tabs>
      <w:snapToGrid w:val="0"/>
    </w:pPr>
  </w:style>
  <w:style w:type="character" w:customStyle="1" w:styleId="a8">
    <w:name w:val="ヘッダー (文字)"/>
    <w:basedOn w:val="a0"/>
    <w:link w:val="a7"/>
    <w:uiPriority w:val="99"/>
    <w:rsid w:val="00CB6EAE"/>
  </w:style>
  <w:style w:type="paragraph" w:styleId="a9">
    <w:name w:val="footer"/>
    <w:basedOn w:val="a"/>
    <w:link w:val="aa"/>
    <w:uiPriority w:val="99"/>
    <w:unhideWhenUsed/>
    <w:rsid w:val="00CB6EAE"/>
    <w:pPr>
      <w:tabs>
        <w:tab w:val="center" w:pos="4252"/>
        <w:tab w:val="right" w:pos="8504"/>
      </w:tabs>
      <w:snapToGrid w:val="0"/>
    </w:pPr>
  </w:style>
  <w:style w:type="character" w:customStyle="1" w:styleId="aa">
    <w:name w:val="フッター (文字)"/>
    <w:basedOn w:val="a0"/>
    <w:link w:val="a9"/>
    <w:uiPriority w:val="99"/>
    <w:rsid w:val="00CB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8586">
      <w:bodyDiv w:val="1"/>
      <w:marLeft w:val="0"/>
      <w:marRight w:val="0"/>
      <w:marTop w:val="0"/>
      <w:marBottom w:val="0"/>
      <w:divBdr>
        <w:top w:val="none" w:sz="0" w:space="0" w:color="auto"/>
        <w:left w:val="none" w:sz="0" w:space="0" w:color="auto"/>
        <w:bottom w:val="none" w:sz="0" w:space="0" w:color="auto"/>
        <w:right w:val="none" w:sz="0" w:space="0" w:color="auto"/>
      </w:divBdr>
      <w:divsChild>
        <w:div w:id="21655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213</Words>
  <Characters>1216</Characters>
  <Application>FastSanitizer</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jsenkan01</dc:creator>
  <cp:lastModifiedBy>農業委員会事務局01</cp:lastModifiedBy>
  <cp:revision>31</cp:revision>
  <cp:lastPrinted>2021-12-13T06:12:00Z</cp:lastPrinted>
  <dcterms:created xsi:type="dcterms:W3CDTF">2021-11-09T02:36:00Z</dcterms:created>
  <dcterms:modified xsi:type="dcterms:W3CDTF">2021-12-13T07:35:00Z</dcterms:modified>
</cp:coreProperties>
</file>